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04474C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31F9AF" w:rsidR="00A514EF" w:rsidRPr="00A91A68" w:rsidRDefault="00870023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E7325E5" w14:textId="550CD195" w:rsidR="00B978BF" w:rsidRPr="00B978BF" w:rsidRDefault="00B978BF" w:rsidP="00B978BF">
      <w:pPr>
        <w:jc w:val="center"/>
        <w:rPr>
          <w:b/>
          <w:bCs/>
          <w:sz w:val="28"/>
          <w:szCs w:val="28"/>
        </w:rPr>
      </w:pPr>
      <w:r w:rsidRPr="00B978BF">
        <w:rPr>
          <w:b/>
          <w:bCs/>
          <w:sz w:val="28"/>
          <w:szCs w:val="28"/>
        </w:rPr>
        <w:t>«</w:t>
      </w:r>
      <w:r w:rsidRPr="00B978BF">
        <w:rPr>
          <w:b/>
          <w:bCs/>
          <w:sz w:val="28"/>
          <w:szCs w:val="28"/>
        </w:rPr>
        <w:t>Росатом</w:t>
      </w:r>
      <w:r w:rsidRPr="00B978BF">
        <w:rPr>
          <w:b/>
          <w:bCs/>
          <w:sz w:val="28"/>
          <w:szCs w:val="28"/>
        </w:rPr>
        <w:t>»</w:t>
      </w:r>
      <w:r w:rsidRPr="00B978BF">
        <w:rPr>
          <w:b/>
          <w:bCs/>
          <w:sz w:val="28"/>
          <w:szCs w:val="28"/>
        </w:rPr>
        <w:t xml:space="preserve"> провел церемонию награждения отраслевого конкурса «Знатоки атомной истории»</w:t>
      </w:r>
    </w:p>
    <w:p w14:paraId="42819104" w14:textId="0544F81D" w:rsidR="00B978BF" w:rsidRPr="00B978BF" w:rsidRDefault="00B978BF" w:rsidP="00B978BF">
      <w:pPr>
        <w:jc w:val="center"/>
        <w:rPr>
          <w:i/>
          <w:iCs/>
        </w:rPr>
      </w:pPr>
      <w:r w:rsidRPr="00B978BF">
        <w:rPr>
          <w:i/>
          <w:iCs/>
        </w:rPr>
        <w:t>Победителям вручили тематические кубки, названные в честь выдающихся деятелей атомной отрасли</w:t>
      </w:r>
    </w:p>
    <w:p w14:paraId="7FA52396" w14:textId="77777777" w:rsidR="00B978BF" w:rsidRPr="00B978BF" w:rsidRDefault="00B978BF" w:rsidP="00B978BF"/>
    <w:p w14:paraId="0C45AFC9" w14:textId="77777777" w:rsidR="00B978BF" w:rsidRDefault="00B978BF" w:rsidP="00B978BF">
      <w:r w:rsidRPr="00B978BF">
        <w:rPr>
          <w:b/>
          <w:bCs/>
        </w:rPr>
        <w:t>В Железногорске (Красноярский край) состоялась торжественная церемония награждения отраслевого конкурса «Знатоки атомной истории», приуроченного к 80-летию атомной промышленности и 75-летию Горно-химического комбината (ГХК, входит в дивизион «Экологические решения»).</w:t>
      </w:r>
      <w:r w:rsidRPr="00B978BF">
        <w:t xml:space="preserve"> </w:t>
      </w:r>
    </w:p>
    <w:p w14:paraId="7B648390" w14:textId="77777777" w:rsidR="00B978BF" w:rsidRDefault="00B978BF" w:rsidP="00B978BF"/>
    <w:p w14:paraId="7D532939" w14:textId="687569B0" w:rsidR="00B978BF" w:rsidRPr="00B978BF" w:rsidRDefault="00B978BF" w:rsidP="00B978BF">
      <w:r w:rsidRPr="00B978BF">
        <w:t xml:space="preserve">На конкурс было подано 68 командных заявок от 60 предприятий отрасли. Из них 35 команд справились с объемным конкурсным заданием и вышли на оценочную стадию, а 12 лучших прошли в финал. Они получили уникальную возможность побывать на легендарном атомном реакторе ГХК – АДЭ-2, который внес вклад в создание ядерного щита страны и уникален своим расположением под 250-метровой толщей гранитной скалы на берегу сибирской реки Енисей. Также финалисты посетили современные производства предприятия, обеспечивающие безопасное и экологичное обращение с отработавшим ядерным топливом, включая «мокрое» и «сухое» хранение, а также опытно-демонстрационный центр по переработке ОЯТ. </w:t>
      </w:r>
    </w:p>
    <w:p w14:paraId="7A617A19" w14:textId="77777777" w:rsidR="00B978BF" w:rsidRPr="00B978BF" w:rsidRDefault="00B978BF" w:rsidP="00B978BF"/>
    <w:p w14:paraId="0895FDCF" w14:textId="2E753CC2" w:rsidR="00B978BF" w:rsidRPr="00B978BF" w:rsidRDefault="00B978BF" w:rsidP="00B978BF">
      <w:r w:rsidRPr="00B978BF">
        <w:t xml:space="preserve">Конкурсное задание состояло из трёх блоков. Первый предполагал анализ художественного фильма с выявлением недостоверных фактов. Во втором блоке участники искали искаженную информацию об атомной отрасли в открытых источниках за фиксированный период. Третий блок – «Нейровизуализация» – требовал создания </w:t>
      </w:r>
      <w:proofErr w:type="spellStart"/>
      <w:r w:rsidRPr="00B978BF">
        <w:t>промпта</w:t>
      </w:r>
      <w:proofErr w:type="spellEnd"/>
      <w:r w:rsidRPr="00B978BF">
        <w:t xml:space="preserve"> для нейросети, чтобы получить достоверное художественное изображение выбранного события. </w:t>
      </w:r>
      <w:r>
        <w:t xml:space="preserve"> </w:t>
      </w:r>
    </w:p>
    <w:p w14:paraId="7D3690E3" w14:textId="77777777" w:rsidR="00B978BF" w:rsidRPr="00B978BF" w:rsidRDefault="00B978BF" w:rsidP="00B978BF"/>
    <w:p w14:paraId="3161587D" w14:textId="7CDF16AA" w:rsidR="00B978BF" w:rsidRPr="00B978BF" w:rsidRDefault="00B978BF" w:rsidP="00B978BF">
      <w:r w:rsidRPr="00B978BF">
        <w:t xml:space="preserve">Жюри конкурса представляли работники </w:t>
      </w:r>
      <w:r>
        <w:t>г</w:t>
      </w:r>
      <w:r w:rsidRPr="00B978BF">
        <w:t xml:space="preserve">оскорпорации «Росатом» и организаций отрасли, имеющие научные степени. </w:t>
      </w:r>
    </w:p>
    <w:p w14:paraId="7E8C8F58" w14:textId="77777777" w:rsidR="00B978BF" w:rsidRPr="00B978BF" w:rsidRDefault="00B978BF" w:rsidP="00B978BF"/>
    <w:p w14:paraId="71641E4C" w14:textId="4849CB4B" w:rsidR="00B978BF" w:rsidRPr="00B978BF" w:rsidRDefault="00B978BF" w:rsidP="00B978BF">
      <w:r w:rsidRPr="00B978BF">
        <w:t xml:space="preserve">Церемония награждения победителей проекта состоялась прямо на «пятаке» остановленного атомного реактора ГХК АДЭ-2. Победителям конкурса – командам «Росатом </w:t>
      </w:r>
      <w:proofErr w:type="spellStart"/>
      <w:r w:rsidRPr="00B978BF">
        <w:t>МеталлТех</w:t>
      </w:r>
      <w:proofErr w:type="spellEnd"/>
      <w:r w:rsidRPr="00B978BF">
        <w:t>», НПО «</w:t>
      </w:r>
      <w:proofErr w:type="spellStart"/>
      <w:r w:rsidRPr="00B978BF">
        <w:t>Центротех</w:t>
      </w:r>
      <w:proofErr w:type="spellEnd"/>
      <w:r w:rsidRPr="00B978BF">
        <w:t xml:space="preserve">» и др. – вручили тематические кубки, названные в честь выдающихся деятелей атомной отрасли: </w:t>
      </w:r>
      <w:proofErr w:type="spellStart"/>
      <w:r w:rsidRPr="00B978BF">
        <w:t>И.В.Курчатова</w:t>
      </w:r>
      <w:proofErr w:type="spellEnd"/>
      <w:r w:rsidRPr="00B978BF">
        <w:t xml:space="preserve">, </w:t>
      </w:r>
      <w:proofErr w:type="spellStart"/>
      <w:r w:rsidRPr="00B978BF">
        <w:t>Ю.Б.Харитона</w:t>
      </w:r>
      <w:proofErr w:type="spellEnd"/>
      <w:r w:rsidRPr="00B978BF">
        <w:t xml:space="preserve">, </w:t>
      </w:r>
      <w:proofErr w:type="spellStart"/>
      <w:r w:rsidRPr="00B978BF">
        <w:t>Л.Д.Ландау</w:t>
      </w:r>
      <w:proofErr w:type="spellEnd"/>
      <w:r w:rsidRPr="00B978BF">
        <w:t xml:space="preserve">, </w:t>
      </w:r>
      <w:proofErr w:type="spellStart"/>
      <w:r w:rsidRPr="00B978BF">
        <w:t>А.П.Александрова</w:t>
      </w:r>
      <w:proofErr w:type="spellEnd"/>
      <w:r w:rsidRPr="00B978BF">
        <w:t xml:space="preserve">. </w:t>
      </w:r>
      <w:r>
        <w:t xml:space="preserve"> </w:t>
      </w:r>
    </w:p>
    <w:p w14:paraId="28EB4937" w14:textId="77777777" w:rsidR="00B978BF" w:rsidRPr="00B978BF" w:rsidRDefault="00B978BF" w:rsidP="00B978BF"/>
    <w:p w14:paraId="65648358" w14:textId="58E33CD7" w:rsidR="00B978BF" w:rsidRDefault="00B978BF" w:rsidP="00B978BF">
      <w:pPr>
        <w:rPr>
          <w:b/>
          <w:bCs/>
        </w:rPr>
      </w:pPr>
      <w:r w:rsidRPr="00B978BF">
        <w:rPr>
          <w:b/>
          <w:bCs/>
        </w:rPr>
        <w:t>С</w:t>
      </w:r>
      <w:r w:rsidRPr="00B978BF">
        <w:rPr>
          <w:b/>
          <w:bCs/>
        </w:rPr>
        <w:t>правка</w:t>
      </w:r>
      <w:r w:rsidRPr="00B978BF">
        <w:rPr>
          <w:b/>
          <w:bCs/>
        </w:rPr>
        <w:t xml:space="preserve">: </w:t>
      </w:r>
    </w:p>
    <w:p w14:paraId="7CF77CA5" w14:textId="77777777" w:rsidR="00B978BF" w:rsidRPr="00B978BF" w:rsidRDefault="00B978BF" w:rsidP="00B978BF">
      <w:pPr>
        <w:rPr>
          <w:b/>
          <w:bCs/>
        </w:rPr>
      </w:pPr>
    </w:p>
    <w:p w14:paraId="5C0FA1EE" w14:textId="77777777" w:rsidR="00B978BF" w:rsidRPr="00B978BF" w:rsidRDefault="00B978BF" w:rsidP="00B978BF">
      <w:r w:rsidRPr="00B978BF">
        <w:rPr>
          <w:b/>
          <w:bCs/>
          <w:i/>
          <w:iCs/>
        </w:rPr>
        <w:t>В 2025 году Горно-химический комбинат (ФГУП «ГХК», предприятие госкорпорации «Росатом», дивизион «Экологические решения, расположено в Красноярском крае, ЗАТО г. Железногорск) отмечает 75-летний юбилей со дня основания.</w:t>
      </w:r>
      <w:r w:rsidRPr="00B978BF">
        <w:t xml:space="preserve"> В 1950 году вышло постановление Совета министров СССР «О комбинате № 815» (позднее он стал называться «горно-химическим»). Исторической миссией комбината было выполнение государственного </w:t>
      </w:r>
      <w:r w:rsidRPr="00B978BF">
        <w:lastRenderedPageBreak/>
        <w:t xml:space="preserve">оборонного заказа по наработке и выделению оружейного плутония для обеспечения стратегической и ядерной безопасности страны. </w:t>
      </w:r>
    </w:p>
    <w:p w14:paraId="5EC414EE" w14:textId="77777777" w:rsidR="00B978BF" w:rsidRPr="00B978BF" w:rsidRDefault="00B978BF" w:rsidP="00B978BF"/>
    <w:p w14:paraId="2363D6C3" w14:textId="77777777" w:rsidR="00B978BF" w:rsidRPr="00B978BF" w:rsidRDefault="00B978BF" w:rsidP="00B978BF">
      <w:r w:rsidRPr="00B978BF">
        <w:t xml:space="preserve">Строительство предприятия велось рекордными темпами, а его главной особенностью стало подгорное расположение в целях обеспечения неуязвимости для воздушной атаки. Спустя всего восемь лет после подписания постановления «О комбинате № 815» в горных выработках </w:t>
      </w:r>
      <w:proofErr w:type="spellStart"/>
      <w:r w:rsidRPr="00B978BF">
        <w:t>Атамановского</w:t>
      </w:r>
      <w:proofErr w:type="spellEnd"/>
      <w:r w:rsidRPr="00B978BF">
        <w:t xml:space="preserve"> кряжа был запущен первый промышленный уран-графитовый реактор комбината (ПУГР) – АД. В 1964 году на предприятии работали уже три реактора, единственная в мире подземная атомная ТЭЦ и радиохимический завод по производству диоксида плутония. Основная задача Горно-химического комбината в двадцатом веке – реакторная наработка и выделение плутония – успешно выполнена. При участии комбината был создан «ядерный щит» страны. </w:t>
      </w:r>
    </w:p>
    <w:p w14:paraId="4832CAAF" w14:textId="77777777" w:rsidR="00B978BF" w:rsidRPr="00B978BF" w:rsidRDefault="00B978BF" w:rsidP="00B978BF">
      <w:r w:rsidRPr="00B978BF">
        <w:t xml:space="preserve">Миссия ГХК сегодня – создание полного технологического комплекса в области обращения с отработавшим ядерным топливом (ОЯТ) энергетических реакторов и замыкание ядерного топливного цикла (ЯТЦ) для того, чтобы сделать атомную энергетику еще более безопасной и почти безотходной. Для этого на предприятии сформирован единый сбалансированный производственный комплекс. </w:t>
      </w:r>
    </w:p>
    <w:p w14:paraId="5F967F3A" w14:textId="77777777" w:rsidR="00B978BF" w:rsidRPr="00B978BF" w:rsidRDefault="00B978BF" w:rsidP="00B978BF"/>
    <w:p w14:paraId="2B9BC43D" w14:textId="77777777" w:rsidR="00B978BF" w:rsidRPr="00B978BF" w:rsidRDefault="00B978BF" w:rsidP="00B978BF">
      <w:r w:rsidRPr="00B978BF">
        <w:t xml:space="preserve">В год 80-летия отечественной атомной промышленности продолжается работа по повышению информированности об истории ее ведущих предприятий. Крупные российские компании, в том числе госкорпорация «Росатом» уделяет особое внимание поддержке и развитию социальных и культурных инициатив в регионах присутствия – городах расположения АЭС и атомных предприятий. </w:t>
      </w:r>
    </w:p>
    <w:p w14:paraId="4A7F3379" w14:textId="77777777" w:rsidR="00186AB2" w:rsidRPr="00B978BF" w:rsidRDefault="00186AB2" w:rsidP="00B978BF"/>
    <w:sectPr w:rsidR="00186AB2" w:rsidRPr="00B978B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DC27" w14:textId="77777777" w:rsidR="00313601" w:rsidRDefault="00313601">
      <w:r>
        <w:separator/>
      </w:r>
    </w:p>
  </w:endnote>
  <w:endnote w:type="continuationSeparator" w:id="0">
    <w:p w14:paraId="07E48DC5" w14:textId="77777777" w:rsidR="00313601" w:rsidRDefault="0031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2B5A" w14:textId="77777777" w:rsidR="00313601" w:rsidRDefault="00313601">
      <w:r>
        <w:separator/>
      </w:r>
    </w:p>
  </w:footnote>
  <w:footnote w:type="continuationSeparator" w:id="0">
    <w:p w14:paraId="4A5246F9" w14:textId="77777777" w:rsidR="00313601" w:rsidRDefault="0031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3601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2025-10-09T10:13:00Z</dcterms:created>
  <dcterms:modified xsi:type="dcterms:W3CDTF">2025-10-09T10:13:00Z</dcterms:modified>
</cp:coreProperties>
</file>