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44112C39">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623805E6" w:rsidR="00A514EF" w:rsidRPr="00A91A68" w:rsidRDefault="000B23EA" w:rsidP="00A91A68">
            <w:pPr>
              <w:ind w:right="560"/>
              <w:jc w:val="right"/>
              <w:rPr>
                <w:sz w:val="28"/>
                <w:szCs w:val="28"/>
              </w:rPr>
            </w:pPr>
            <w:r>
              <w:rPr>
                <w:sz w:val="28"/>
                <w:szCs w:val="28"/>
              </w:rPr>
              <w:t>2</w:t>
            </w:r>
            <w:r w:rsidR="008C006D" w:rsidRPr="00A91A68">
              <w:rPr>
                <w:sz w:val="28"/>
                <w:szCs w:val="28"/>
              </w:rPr>
              <w:t>.0</w:t>
            </w:r>
            <w:r w:rsidR="00040BE5">
              <w:rPr>
                <w:sz w:val="28"/>
                <w:szCs w:val="28"/>
              </w:rPr>
              <w:t>9</w:t>
            </w:r>
            <w:r w:rsidR="008C006D" w:rsidRPr="00A91A68">
              <w:rPr>
                <w:sz w:val="28"/>
                <w:szCs w:val="28"/>
              </w:rPr>
              <w:t>.25</w:t>
            </w:r>
          </w:p>
        </w:tc>
      </w:tr>
    </w:tbl>
    <w:p w14:paraId="665973E3" w14:textId="57E43920" w:rsidR="001705C9" w:rsidRPr="001705C9" w:rsidRDefault="001705C9" w:rsidP="001705C9">
      <w:pPr>
        <w:jc w:val="center"/>
        <w:rPr>
          <w:b/>
          <w:bCs/>
          <w:sz w:val="28"/>
          <w:szCs w:val="28"/>
        </w:rPr>
      </w:pPr>
      <w:r w:rsidRPr="001705C9">
        <w:rPr>
          <w:b/>
          <w:bCs/>
          <w:sz w:val="28"/>
          <w:szCs w:val="28"/>
        </w:rPr>
        <w:t>«Росатом» и Минобрнауки России объявили о старте конкурса «Атомный синтез»</w:t>
      </w:r>
    </w:p>
    <w:p w14:paraId="10BFB09F" w14:textId="5BFBE5AC" w:rsidR="001705C9" w:rsidRPr="001705C9" w:rsidRDefault="001705C9" w:rsidP="001705C9">
      <w:pPr>
        <w:jc w:val="center"/>
        <w:rPr>
          <w:i/>
          <w:iCs/>
        </w:rPr>
      </w:pPr>
      <w:r w:rsidRPr="001705C9">
        <w:rPr>
          <w:i/>
          <w:iCs/>
        </w:rPr>
        <w:t>Победителей ждет участие в научно-образовательной программе «</w:t>
      </w:r>
      <w:proofErr w:type="spellStart"/>
      <w:r w:rsidRPr="001705C9">
        <w:rPr>
          <w:i/>
          <w:iCs/>
        </w:rPr>
        <w:t>Атомдискавери</w:t>
      </w:r>
      <w:proofErr w:type="spellEnd"/>
      <w:r w:rsidRPr="001705C9">
        <w:rPr>
          <w:i/>
          <w:iCs/>
        </w:rPr>
        <w:t>» в 2026 году</w:t>
      </w:r>
    </w:p>
    <w:p w14:paraId="24E77F7B" w14:textId="77777777" w:rsidR="001705C9" w:rsidRPr="001705C9" w:rsidRDefault="001705C9" w:rsidP="001705C9"/>
    <w:p w14:paraId="6012629B" w14:textId="77777777" w:rsidR="001705C9" w:rsidRPr="001705C9" w:rsidRDefault="001705C9" w:rsidP="001705C9">
      <w:pPr>
        <w:rPr>
          <w:b/>
          <w:bCs/>
        </w:rPr>
      </w:pPr>
      <w:r w:rsidRPr="001705C9">
        <w:rPr>
          <w:b/>
          <w:bCs/>
        </w:rPr>
        <w:t>Госкорпорация «Росатом» и Министерство науки и высшего образования Российской Федерации дали старт конкурсу «Атомный синтез». Проект станет завершающим этапом «Университетской программы», посвященной 80-летию атомной промышленности.</w:t>
      </w:r>
    </w:p>
    <w:p w14:paraId="3C5DB4BE" w14:textId="77777777" w:rsidR="001705C9" w:rsidRPr="001705C9" w:rsidRDefault="001705C9" w:rsidP="001705C9">
      <w:pPr>
        <w:rPr>
          <w:b/>
          <w:bCs/>
        </w:rPr>
      </w:pPr>
    </w:p>
    <w:p w14:paraId="71EBAE18" w14:textId="77777777" w:rsidR="001705C9" w:rsidRPr="001705C9" w:rsidRDefault="001705C9" w:rsidP="001705C9">
      <w:r w:rsidRPr="001705C9">
        <w:t xml:space="preserve">О запуске «Университетской программы», которая в 2025 году объединила более 109 вузов страны, было объявлено в феврале 2025 года генеральным директором «Росатома» Алексеем Лихачевым и министром науки и высшего образования Валерием </w:t>
      </w:r>
      <w:proofErr w:type="spellStart"/>
      <w:r w:rsidRPr="001705C9">
        <w:t>Фальковым</w:t>
      </w:r>
      <w:proofErr w:type="spellEnd"/>
      <w:r w:rsidRPr="001705C9">
        <w:t xml:space="preserve">. За прошедшие месяцы студенты и преподаватели приняли участие в сотнях мероприятий – от научных лекций до отраслевых </w:t>
      </w:r>
      <w:proofErr w:type="spellStart"/>
      <w:r w:rsidRPr="001705C9">
        <w:t>хакатонов</w:t>
      </w:r>
      <w:proofErr w:type="spellEnd"/>
      <w:r w:rsidRPr="001705C9">
        <w:t>, углубляя знания об истории, современных достижениях и перспективах атомной промышленности.</w:t>
      </w:r>
    </w:p>
    <w:p w14:paraId="7982BD16" w14:textId="77777777" w:rsidR="001705C9" w:rsidRPr="001705C9" w:rsidRDefault="001705C9" w:rsidP="001705C9"/>
    <w:p w14:paraId="279CE443" w14:textId="77777777" w:rsidR="001705C9" w:rsidRPr="001705C9" w:rsidRDefault="001705C9" w:rsidP="001705C9">
      <w:r w:rsidRPr="001705C9">
        <w:t xml:space="preserve">Конкурс «Атомный синтез» направлен на популяризацию достижений атомной промышленности и повышение престижа инженерных и научных профессий. К участию приглашаются команды образовательных организаций высшего образования, реализующих программы по направлениям, связанным с атомной промышленностью. Цель конкурса – обеспечить организацию программ празднования 80-летия атомной промышленности среди вузов. От команд-участниц потребуется разработать и реализовать в своем вузе программу мероприятий, посвящённых юбилею. </w:t>
      </w:r>
    </w:p>
    <w:p w14:paraId="48EDAE23" w14:textId="77777777" w:rsidR="001705C9" w:rsidRPr="001705C9" w:rsidRDefault="001705C9" w:rsidP="001705C9"/>
    <w:p w14:paraId="613E5FB6" w14:textId="77777777" w:rsidR="001705C9" w:rsidRPr="001705C9" w:rsidRDefault="001705C9" w:rsidP="001705C9">
      <w:r w:rsidRPr="001705C9">
        <w:t>Итоги конкурса будут подведены в декабре. Победители и призеры получат награды в рамках Всероссийского конгресса по молодежной политике и воспитательной деятельности, а также смогут принять участие в научно-образовательной программе «</w:t>
      </w:r>
      <w:proofErr w:type="spellStart"/>
      <w:r w:rsidRPr="001705C9">
        <w:t>Атомдискавери</w:t>
      </w:r>
      <w:proofErr w:type="spellEnd"/>
      <w:r w:rsidRPr="001705C9">
        <w:t>» в 2026 году.</w:t>
      </w:r>
    </w:p>
    <w:p w14:paraId="30EAB1A5" w14:textId="77777777" w:rsidR="001705C9" w:rsidRPr="001705C9" w:rsidRDefault="001705C9" w:rsidP="001705C9"/>
    <w:p w14:paraId="36ADC954" w14:textId="24A6A5BB" w:rsidR="001705C9" w:rsidRPr="001705C9" w:rsidRDefault="001705C9" w:rsidP="001705C9">
      <w:r w:rsidRPr="001705C9">
        <w:t xml:space="preserve">«Конкурс – это и подведение итогов “Университетской программы” к 80-летию атомной промышленности, особую роль в которой играет молодежь, и стартовая площадка для молодых талантов, готовых внести вклад в развитие отрасли и стать проводниками в мир ядерных технологий. Студенты входят в атомное сообщество, получая доступ к передовым технологиям и исследованиям. Для нас это возможность сформировать ближайший резерв – будущих лидеров отрасли. Уже сегодня более 70 тысяч студентов приняли участие в сотнях мероприятий и технических турах, увидели атомную промышленность изнутри, и 90 % из них рассматривают “Росатом” как будущего работодателя. Эти цифры подтверждают: проект создает прочную связь между молодежью и отраслью, определяющей технологическое будущее страны», – отметила </w:t>
      </w:r>
      <w:r w:rsidRPr="001705C9">
        <w:rPr>
          <w:b/>
          <w:bCs/>
        </w:rPr>
        <w:t>Татьяна Терентьева</w:t>
      </w:r>
      <w:r w:rsidRPr="001705C9">
        <w:t>, заместитель генерального директора по персоналу госкорпорации «Росатом».</w:t>
      </w:r>
    </w:p>
    <w:p w14:paraId="441172CF" w14:textId="77777777" w:rsidR="001705C9" w:rsidRPr="001705C9" w:rsidRDefault="001705C9" w:rsidP="001705C9"/>
    <w:p w14:paraId="6C6E3A20" w14:textId="144EE2E5" w:rsidR="001705C9" w:rsidRPr="001705C9" w:rsidRDefault="001705C9" w:rsidP="001705C9">
      <w:r w:rsidRPr="001705C9">
        <w:lastRenderedPageBreak/>
        <w:t xml:space="preserve">«Поддержка и развитие научно-образовательного потенциала страны – одна из ключевых наших задач. Конкурс «Атомный синтез» позволит вузам раскрыть творческий и организационный потенциал, а также укрепить сотрудничество с ведущими предприятиями атомной промышленности. Это важный шаг в развитии кадрового ресурса для высокотехнологичных секторов экономики», – подчеркнула </w:t>
      </w:r>
      <w:r w:rsidRPr="001705C9">
        <w:rPr>
          <w:b/>
          <w:bCs/>
        </w:rPr>
        <w:t>Ольга Петрова</w:t>
      </w:r>
      <w:r w:rsidRPr="001705C9">
        <w:t>, заместитель министра науки и высшего образования Российской Федерации.</w:t>
      </w:r>
      <w:r>
        <w:t xml:space="preserve"> </w:t>
      </w:r>
    </w:p>
    <w:p w14:paraId="5BB8D00A" w14:textId="77777777" w:rsidR="001705C9" w:rsidRPr="001705C9" w:rsidRDefault="001705C9" w:rsidP="001705C9"/>
    <w:p w14:paraId="5C11F78F" w14:textId="639465FC" w:rsidR="001705C9" w:rsidRPr="001705C9" w:rsidRDefault="001705C9" w:rsidP="001705C9">
      <w:r w:rsidRPr="001705C9">
        <w:t xml:space="preserve">Прием заявок продлится до 21 ноября. Ознакомиться с условиями конкурса можно по </w:t>
      </w:r>
      <w:hyperlink r:id="rId10" w:history="1">
        <w:r w:rsidRPr="001705C9">
          <w:rPr>
            <w:rStyle w:val="a4"/>
          </w:rPr>
          <w:t>ссылке</w:t>
        </w:r>
      </w:hyperlink>
      <w:r>
        <w:t>.</w:t>
      </w:r>
    </w:p>
    <w:p w14:paraId="38530051" w14:textId="77777777" w:rsidR="001705C9" w:rsidRPr="001705C9" w:rsidRDefault="001705C9" w:rsidP="001705C9"/>
    <w:p w14:paraId="633FF552" w14:textId="77777777" w:rsidR="001705C9" w:rsidRPr="001705C9" w:rsidRDefault="001705C9" w:rsidP="001705C9">
      <w:r w:rsidRPr="001705C9">
        <w:t>Положение о конкурсе (!!! ЛИНК К ДОК. В АТТ.)</w:t>
      </w:r>
    </w:p>
    <w:p w14:paraId="27B33916" w14:textId="77777777" w:rsidR="001705C9" w:rsidRPr="001705C9" w:rsidRDefault="001705C9" w:rsidP="001705C9"/>
    <w:p w14:paraId="21A1C2DB" w14:textId="2531DB9C" w:rsidR="001705C9" w:rsidRPr="001705C9" w:rsidRDefault="001705C9" w:rsidP="001705C9">
      <w:pPr>
        <w:rPr>
          <w:b/>
          <w:bCs/>
        </w:rPr>
      </w:pPr>
      <w:r w:rsidRPr="001705C9">
        <w:rPr>
          <w:b/>
          <w:bCs/>
        </w:rPr>
        <w:t>С</w:t>
      </w:r>
      <w:r w:rsidRPr="001705C9">
        <w:rPr>
          <w:b/>
          <w:bCs/>
        </w:rPr>
        <w:t>правк</w:t>
      </w:r>
      <w:r w:rsidRPr="001705C9">
        <w:rPr>
          <w:b/>
          <w:bCs/>
        </w:rPr>
        <w:t>а</w:t>
      </w:r>
      <w:r w:rsidRPr="001705C9">
        <w:rPr>
          <w:b/>
          <w:bCs/>
        </w:rPr>
        <w:t>:</w:t>
      </w:r>
    </w:p>
    <w:p w14:paraId="55BD186F" w14:textId="77777777" w:rsidR="001705C9" w:rsidRPr="001705C9" w:rsidRDefault="001705C9" w:rsidP="001705C9"/>
    <w:p w14:paraId="525F4219" w14:textId="77777777" w:rsidR="001705C9" w:rsidRPr="001705C9" w:rsidRDefault="001705C9" w:rsidP="001705C9">
      <w:r w:rsidRPr="001705C9">
        <w:rPr>
          <w:b/>
          <w:bCs/>
        </w:rPr>
        <w:t>«Университетская программа к 80-летию атомной отрасли»</w:t>
      </w:r>
      <w:r w:rsidRPr="001705C9">
        <w:t xml:space="preserve"> является частью молодежной программы празднования 80-летия российской атомной промышленности, призванной сформировать и укрепить чувство гордости молодежи за достижения атомной науки и технологий. А также развить у молодежи активную позицию по созданию мира будущего, в котором атомные технологии играют важную созидательную роль в интересах всего человечества. Среди тематических мероприятий года для российской и иностранной аудитории – молодежная программа World Atomic Week, Летний атомный университет стран БРИКС, научно-просветительский марафон «Неделя атома» и многое другое. </w:t>
      </w:r>
    </w:p>
    <w:p w14:paraId="2B77A8E0" w14:textId="77777777" w:rsidR="001705C9" w:rsidRPr="001705C9" w:rsidRDefault="001705C9" w:rsidP="001705C9"/>
    <w:p w14:paraId="28967384" w14:textId="77777777" w:rsidR="001705C9" w:rsidRPr="001705C9" w:rsidRDefault="001705C9" w:rsidP="001705C9">
      <w:r w:rsidRPr="001705C9">
        <w:rPr>
          <w:b/>
          <w:bCs/>
        </w:rPr>
        <w:t>«</w:t>
      </w:r>
      <w:proofErr w:type="spellStart"/>
      <w:r w:rsidRPr="001705C9">
        <w:rPr>
          <w:b/>
          <w:bCs/>
        </w:rPr>
        <w:t>Атомдискавери</w:t>
      </w:r>
      <w:proofErr w:type="spellEnd"/>
      <w:r w:rsidRPr="001705C9">
        <w:rPr>
          <w:b/>
          <w:bCs/>
        </w:rPr>
        <w:t>»</w:t>
      </w:r>
      <w:r w:rsidRPr="001705C9">
        <w:t xml:space="preserve"> – научно-образовательная программа «Росатома», направленная на привлечение высокопотенциальных школьников, студентов и молодых специалистов в атомную отрасль. Она предполагает организацию научно-образовательных путешествий по трем направлениям – «Изучай технологии», «Раскрой потенциал» и «Познавай Россию». Участники программы посещают «атомные» города, их проводниками становятся эксперты госкорпорации и «амбассадоры» «Росатома», которые помогают исследователям намечать векторы личностного роста и профессионального самоопределения.</w:t>
      </w:r>
    </w:p>
    <w:p w14:paraId="2EDA5623" w14:textId="77777777" w:rsidR="001705C9" w:rsidRPr="001705C9" w:rsidRDefault="001705C9" w:rsidP="001705C9"/>
    <w:p w14:paraId="092745A0" w14:textId="77777777" w:rsidR="001705C9" w:rsidRPr="001705C9" w:rsidRDefault="001705C9" w:rsidP="001705C9">
      <w:r w:rsidRPr="001705C9">
        <w:rPr>
          <w:b/>
          <w:bCs/>
        </w:rPr>
        <w:t>В 2025 году российская атомная промышленность отмечает 80-летие:</w:t>
      </w:r>
      <w:r w:rsidRPr="001705C9">
        <w:t xml:space="preserve">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Сегодня «Росатом» продолжает разрабатывать и внедрять передовые технологии в самых разных отраслях. Госкорпорация не только строит атомные электростанции, обеспечивая чистой энергией сотни миллионов людей в десятках стран мира, но и обеспечивает работу логистического каркаса Северного морского пути, выпускает новые материалы, разрабатывает и производит препараты для ядерной медицины.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отрасли предполагается отпраздновать целым рядом мероприятий, главным из которых должен стать международный форум World Atomic Week, который осенью пройдет в Москве.</w:t>
      </w:r>
    </w:p>
    <w:p w14:paraId="42A6B47C" w14:textId="77777777" w:rsidR="001705C9" w:rsidRPr="001705C9" w:rsidRDefault="001705C9" w:rsidP="001705C9"/>
    <w:p w14:paraId="1066DD14" w14:textId="77777777" w:rsidR="001705C9" w:rsidRPr="001705C9" w:rsidRDefault="001705C9" w:rsidP="001705C9">
      <w:r w:rsidRPr="001705C9">
        <w:lastRenderedPageBreak/>
        <w:t>Предприятия и организации госсектора уделяют большое внимание работе с молодыми сотрудниками, а также школьниками и студентами, которые в скором времени могут стать их сотрудниками. «Росатом» принимает активное участие в этой деятельности.</w:t>
      </w:r>
    </w:p>
    <w:p w14:paraId="42436DB8" w14:textId="77777777" w:rsidR="00B33DF4" w:rsidRPr="001705C9" w:rsidRDefault="00B33DF4" w:rsidP="001705C9"/>
    <w:sectPr w:rsidR="00B33DF4" w:rsidRPr="001705C9">
      <w:footerReference w:type="default" r:id="rId11"/>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C6C2" w14:textId="77777777" w:rsidR="003D751F" w:rsidRDefault="003D751F">
      <w:r>
        <w:separator/>
      </w:r>
    </w:p>
  </w:endnote>
  <w:endnote w:type="continuationSeparator" w:id="0">
    <w:p w14:paraId="2D03BF6A" w14:textId="77777777" w:rsidR="003D751F" w:rsidRDefault="003D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34E6" w14:textId="77777777" w:rsidR="003D751F" w:rsidRDefault="003D751F">
      <w:r>
        <w:separator/>
      </w:r>
    </w:p>
  </w:footnote>
  <w:footnote w:type="continuationSeparator" w:id="0">
    <w:p w14:paraId="386D7794" w14:textId="77777777" w:rsidR="003D751F" w:rsidRDefault="003D7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365D"/>
    <w:rsid w:val="000439B8"/>
    <w:rsid w:val="00044AF6"/>
    <w:rsid w:val="00046790"/>
    <w:rsid w:val="00052D5D"/>
    <w:rsid w:val="0005336C"/>
    <w:rsid w:val="0005403D"/>
    <w:rsid w:val="00056CF1"/>
    <w:rsid w:val="00063ED9"/>
    <w:rsid w:val="00065B17"/>
    <w:rsid w:val="00066882"/>
    <w:rsid w:val="00067E1B"/>
    <w:rsid w:val="00071221"/>
    <w:rsid w:val="00073F92"/>
    <w:rsid w:val="00074811"/>
    <w:rsid w:val="0007681C"/>
    <w:rsid w:val="00077D51"/>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3EA"/>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64E4"/>
    <w:rsid w:val="00367670"/>
    <w:rsid w:val="003701D6"/>
    <w:rsid w:val="0037261F"/>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8C7"/>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3AB"/>
    <w:rsid w:val="007068F6"/>
    <w:rsid w:val="0071031B"/>
    <w:rsid w:val="0071111B"/>
    <w:rsid w:val="00712B4E"/>
    <w:rsid w:val="00717AE9"/>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063C1"/>
    <w:rsid w:val="00914149"/>
    <w:rsid w:val="00914AC1"/>
    <w:rsid w:val="009168E0"/>
    <w:rsid w:val="009174D7"/>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58EE"/>
    <w:rsid w:val="009C6B6E"/>
    <w:rsid w:val="009C6F20"/>
    <w:rsid w:val="009C7316"/>
    <w:rsid w:val="009D5CB7"/>
    <w:rsid w:val="009D7F37"/>
    <w:rsid w:val="009E2818"/>
    <w:rsid w:val="009E305F"/>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0127"/>
    <w:rsid w:val="00AF1234"/>
    <w:rsid w:val="00AF1B56"/>
    <w:rsid w:val="00AF2AEF"/>
    <w:rsid w:val="00AF3DE0"/>
    <w:rsid w:val="00AF5281"/>
    <w:rsid w:val="00B060F8"/>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ABF"/>
    <w:rsid w:val="00BD1FD8"/>
    <w:rsid w:val="00BD2F64"/>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60D6B"/>
    <w:rsid w:val="00C621FE"/>
    <w:rsid w:val="00C62E07"/>
    <w:rsid w:val="00C64305"/>
    <w:rsid w:val="00C65DCC"/>
    <w:rsid w:val="00C67784"/>
    <w:rsid w:val="00C67AFB"/>
    <w:rsid w:val="00C70469"/>
    <w:rsid w:val="00C73ED4"/>
    <w:rsid w:val="00C74328"/>
    <w:rsid w:val="00C74B05"/>
    <w:rsid w:val="00C75B90"/>
    <w:rsid w:val="00C805A9"/>
    <w:rsid w:val="00C84007"/>
    <w:rsid w:val="00C849D1"/>
    <w:rsid w:val="00C86109"/>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0092"/>
    <w:rsid w:val="00DC06F5"/>
    <w:rsid w:val="00DC122E"/>
    <w:rsid w:val="00DC1F89"/>
    <w:rsid w:val="00DC29CC"/>
    <w:rsid w:val="00DC3885"/>
    <w:rsid w:val="00DC67A5"/>
    <w:rsid w:val="00DD2667"/>
    <w:rsid w:val="00DD78DF"/>
    <w:rsid w:val="00DE2464"/>
    <w:rsid w:val="00DE4B7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sk.yandex.ru/d/RgIinYAkxCSBgw" TargetMode="Externa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903</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2025-09-02T09:14:00Z</dcterms:created>
  <dcterms:modified xsi:type="dcterms:W3CDTF">2025-09-02T09:14:00Z</dcterms:modified>
</cp:coreProperties>
</file>