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ABF75F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F1BA418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46C70"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B796D36" w14:textId="447F95A5" w:rsidR="006B285E" w:rsidRPr="006B285E" w:rsidRDefault="006B285E" w:rsidP="006B285E">
      <w:pPr>
        <w:jc w:val="center"/>
        <w:rPr>
          <w:b/>
          <w:bCs/>
          <w:sz w:val="28"/>
          <w:szCs w:val="28"/>
        </w:rPr>
      </w:pPr>
      <w:r w:rsidRPr="006B285E">
        <w:rPr>
          <w:b/>
          <w:bCs/>
          <w:sz w:val="28"/>
          <w:szCs w:val="28"/>
        </w:rPr>
        <w:t>Завершились организованные «Росатомом» отраслевые смены для одаренных детей из городов присутствия предприятий госкорпорации</w:t>
      </w:r>
    </w:p>
    <w:p w14:paraId="7C5FB47D" w14:textId="02EC2BF7" w:rsidR="006B285E" w:rsidRPr="006B285E" w:rsidRDefault="006B285E" w:rsidP="006B285E">
      <w:pPr>
        <w:jc w:val="center"/>
        <w:rPr>
          <w:i/>
          <w:iCs/>
        </w:rPr>
      </w:pPr>
      <w:r w:rsidRPr="006B285E">
        <w:rPr>
          <w:i/>
          <w:iCs/>
        </w:rPr>
        <w:t>Проект «Школа «Росатома» продолжает создавать возможности для талантливых школьников, ежегодно отправляя их в крупнейшие детские центры страны</w:t>
      </w:r>
    </w:p>
    <w:p w14:paraId="7E9C139F" w14:textId="77777777" w:rsidR="006B285E" w:rsidRPr="006B285E" w:rsidRDefault="006B285E" w:rsidP="006B285E">
      <w:pPr>
        <w:jc w:val="center"/>
        <w:rPr>
          <w:i/>
          <w:iCs/>
        </w:rPr>
      </w:pPr>
    </w:p>
    <w:p w14:paraId="44A9B079" w14:textId="6B7A791E" w:rsidR="006B285E" w:rsidRPr="006B285E" w:rsidRDefault="006B285E" w:rsidP="006B285E">
      <w:r w:rsidRPr="006B285E">
        <w:rPr>
          <w:b/>
          <w:bCs/>
        </w:rPr>
        <w:t xml:space="preserve">15 июля в двух ведущих российских детских центрах завершились ежегодные отраслевые смены для одарённых школьников из «атомных» городов. В этом году участниками смен стали 180 ребят из России и стран-партнёров, отобранных представителями проекта «Школа </w:t>
      </w:r>
      <w:r>
        <w:rPr>
          <w:b/>
          <w:bCs/>
        </w:rPr>
        <w:t>«</w:t>
      </w:r>
      <w:r w:rsidRPr="006B285E">
        <w:rPr>
          <w:b/>
          <w:bCs/>
        </w:rPr>
        <w:t>Росатома».</w:t>
      </w:r>
      <w:r w:rsidRPr="006B285E">
        <w:t xml:space="preserve"> На смены отправились ребята из целого ряда «</w:t>
      </w:r>
      <w:proofErr w:type="spellStart"/>
      <w:r w:rsidRPr="006B285E">
        <w:t>атомградов</w:t>
      </w:r>
      <w:proofErr w:type="spellEnd"/>
      <w:r w:rsidRPr="006B285E">
        <w:t xml:space="preserve">»: Волгодонска (Ростовская область), Десногорска (Смоленская область), Зеленогорска (Красноярский край), Заречного (Пензенская область и Свердловская область), Лесного (Свердловская область) и других, а также из Беларуси, Армении, Узбекистана и Кыргызстана. </w:t>
      </w:r>
    </w:p>
    <w:p w14:paraId="3CE3F995" w14:textId="77777777" w:rsidR="006B285E" w:rsidRPr="006B285E" w:rsidRDefault="006B285E" w:rsidP="006B285E"/>
    <w:p w14:paraId="10EAAAFD" w14:textId="234D43A9" w:rsidR="006B285E" w:rsidRPr="006B285E" w:rsidRDefault="006B285E" w:rsidP="006B285E">
      <w:r w:rsidRPr="006B285E">
        <w:t xml:space="preserve">Проект «Школа «Росатома» в партнерстве с детскими центрами в рамках смен провел для детей две насыщенные программы – «Международные умные каникулы» и «Творческие умные каникулы». Все мероприятия были посвящены ключевым для страны датам – 80-летию атомной промышленности и 80-летию Победы в Великой Отечественной войне. Целый месяц ребята занимались в различных мастерских: от театральных постановок до съемки контента для социальных сетей. С детьми работали лучшие педагоги проекта «Школа </w:t>
      </w:r>
      <w:r>
        <w:t>«</w:t>
      </w:r>
      <w:r w:rsidRPr="006B285E">
        <w:t>Росатома», а также профессионалы в области кино, театра, музыки, танцев, изобразительного искусства, журналистики, науки. Школьники участвовали в инженерно-экономических играх, танцевальных и вокальных конкурсах и многих других мероприятиях. С первых дней пребывания в детских лагерях дети сами создавали и трудились над постановкой итоговых творческих спектаклей, в которых стремились объединить историю страны, дружбу, мир и любовь.</w:t>
      </w:r>
    </w:p>
    <w:p w14:paraId="15AE67EE" w14:textId="77777777" w:rsidR="006B285E" w:rsidRPr="006B285E" w:rsidRDefault="006B285E" w:rsidP="006B285E"/>
    <w:p w14:paraId="5ED5DBE4" w14:textId="5AECCDC7" w:rsidR="006B285E" w:rsidRPr="006B285E" w:rsidRDefault="006B285E" w:rsidP="006B285E">
      <w:pPr>
        <w:rPr>
          <w:b/>
          <w:bCs/>
        </w:rPr>
      </w:pPr>
      <w:r w:rsidRPr="006B285E">
        <w:t xml:space="preserve">«В этом году итоговые спектакли смен были посвящены сразу двум большим датам: 80-летию со Дня Победы и 80-летию атомной промышленности. Слоган нашей творческий работы: “Гордость! Вдохновение! Мечта!”. В постановке мы говорили об истории страны, героизме, преданности, о том, как вдохновляясь великими достижениями, подвигами, открытиями, каждый из нас строит будущее России», – отметил руководитель мастерской «Театр» </w:t>
      </w:r>
      <w:r w:rsidRPr="006B285E">
        <w:rPr>
          <w:b/>
          <w:bCs/>
        </w:rPr>
        <w:t>Анна Маленко.</w:t>
      </w:r>
    </w:p>
    <w:p w14:paraId="4D61B024" w14:textId="77777777" w:rsidR="006B285E" w:rsidRPr="006B285E" w:rsidRDefault="006B285E" w:rsidP="006B285E"/>
    <w:p w14:paraId="37AF27A6" w14:textId="535F984C" w:rsidR="006B285E" w:rsidRPr="006B285E" w:rsidRDefault="006B285E" w:rsidP="006B285E">
      <w:r w:rsidRPr="006B285E">
        <w:t xml:space="preserve">«Мы стремимся сделать отраслевые смены для одаренных детей в самых крупных и всемирно известных лагерях страны уникальными, не только увлекательными, но и познавательными. Программы собирают вместе самых креативных и талантливых, позитивных и ярких ребят из «атомных» городов и стран-партнеров. Этим летом ребята погрузились в творчество. Наша цель – объединить детей в одну большую “атомную” семью с общими духовно-нравственными ценностями и интересами», – прокомментировала руководитель проекта «Школа </w:t>
      </w:r>
      <w:r>
        <w:t>«</w:t>
      </w:r>
      <w:r w:rsidRPr="006B285E">
        <w:t xml:space="preserve">Росатома» Наталья </w:t>
      </w:r>
      <w:proofErr w:type="spellStart"/>
      <w:r w:rsidRPr="006B285E">
        <w:t>Шурочкова</w:t>
      </w:r>
      <w:proofErr w:type="spellEnd"/>
      <w:r w:rsidRPr="006B285E">
        <w:t xml:space="preserve">. </w:t>
      </w:r>
    </w:p>
    <w:p w14:paraId="5590EB96" w14:textId="77777777" w:rsidR="006B285E" w:rsidRPr="006B285E" w:rsidRDefault="006B285E" w:rsidP="006B285E"/>
    <w:p w14:paraId="33AAC2FE" w14:textId="77777777" w:rsidR="006B285E" w:rsidRPr="006B285E" w:rsidRDefault="006B285E" w:rsidP="006B285E">
      <w:r w:rsidRPr="006B285E">
        <w:lastRenderedPageBreak/>
        <w:t xml:space="preserve">Проект «Школа Росатома» преподнес руководству одного из центров памятный подарок в честь многолетнего сотрудничества – современный электрический гольф-кар. Он будет использоваться для безопасной и экологичной перевозки детей по территории лагеря. </w:t>
      </w:r>
    </w:p>
    <w:p w14:paraId="39075A86" w14:textId="77777777" w:rsidR="006B285E" w:rsidRPr="006B285E" w:rsidRDefault="006B285E" w:rsidP="006B285E"/>
    <w:p w14:paraId="6A288EC2" w14:textId="213143D4" w:rsidR="006B285E" w:rsidRPr="006B285E" w:rsidRDefault="006B285E" w:rsidP="006B285E">
      <w:pPr>
        <w:rPr>
          <w:b/>
          <w:bCs/>
        </w:rPr>
      </w:pPr>
      <w:r w:rsidRPr="006B285E">
        <w:rPr>
          <w:b/>
          <w:bCs/>
        </w:rPr>
        <w:t>С</w:t>
      </w:r>
      <w:r w:rsidRPr="006B285E">
        <w:rPr>
          <w:b/>
          <w:bCs/>
        </w:rPr>
        <w:t>правк</w:t>
      </w:r>
      <w:r w:rsidRPr="006B285E">
        <w:rPr>
          <w:b/>
          <w:bCs/>
        </w:rPr>
        <w:t>а</w:t>
      </w:r>
      <w:r w:rsidRPr="006B285E">
        <w:rPr>
          <w:b/>
          <w:bCs/>
        </w:rPr>
        <w:t>:</w:t>
      </w:r>
    </w:p>
    <w:p w14:paraId="30F99EA4" w14:textId="77777777" w:rsidR="006B285E" w:rsidRPr="006B285E" w:rsidRDefault="006B285E" w:rsidP="006B285E"/>
    <w:p w14:paraId="7347BE36" w14:textId="19184BC3" w:rsidR="006B285E" w:rsidRPr="006B285E" w:rsidRDefault="006B285E" w:rsidP="006B285E">
      <w:r w:rsidRPr="006B285E">
        <w:rPr>
          <w:b/>
          <w:bCs/>
        </w:rPr>
        <w:t>Проект «Школа «Росатома»</w:t>
      </w:r>
      <w:r w:rsidRPr="006B285E">
        <w:t xml:space="preserve"> – это масштабная инициатива госкорпорации «Росатом» по развитию систем образования в городах присутствия предприятий атомной промышленности. Проект реализуется с 2011 года, и сейчас в нем участвуют 350 школ из более чем 30 городов, в которых обучается свыше 200 тыс. учеников. Проект «Школа Росатома» ежегодно отправляет более 500 школьников в лучшие детские центры страны. Участники смены отбираются из школ-участниц сети «</w:t>
      </w:r>
      <w:proofErr w:type="spellStart"/>
      <w:r w:rsidRPr="006B285E">
        <w:t>атомклассов</w:t>
      </w:r>
      <w:proofErr w:type="spellEnd"/>
      <w:r w:rsidRPr="006B285E">
        <w:t xml:space="preserve">» из разных городов по итогам олимпиад, конкурсов, фестивалей и других мероприятий проекта «Школа </w:t>
      </w:r>
      <w:r>
        <w:t>«</w:t>
      </w:r>
      <w:r w:rsidRPr="006B285E">
        <w:t>Росатома».</w:t>
      </w:r>
    </w:p>
    <w:p w14:paraId="22590625" w14:textId="77777777" w:rsidR="006B285E" w:rsidRPr="006B285E" w:rsidRDefault="006B285E" w:rsidP="006B285E"/>
    <w:p w14:paraId="4C4D7BE7" w14:textId="57D0C570" w:rsidR="006B285E" w:rsidRPr="006B285E" w:rsidRDefault="006B285E" w:rsidP="006B285E">
      <w:r w:rsidRPr="006B285E">
        <w:t xml:space="preserve">«Международные умные каникулы» и «Творческие умные каникулы» – это партнерские программы проекта «Школа </w:t>
      </w:r>
      <w:r>
        <w:t>«</w:t>
      </w:r>
      <w:r w:rsidRPr="006B285E">
        <w:t xml:space="preserve">Росатома» с международными и всероссийскими детскими центрами в рамках отраслевых смен для одаренных детей городов «Росатома». </w:t>
      </w:r>
    </w:p>
    <w:p w14:paraId="53972B2D" w14:textId="77777777" w:rsidR="006B285E" w:rsidRPr="006B285E" w:rsidRDefault="006B285E" w:rsidP="006B285E"/>
    <w:p w14:paraId="69604A84" w14:textId="77777777" w:rsidR="006B285E" w:rsidRPr="006B285E" w:rsidRDefault="006B285E" w:rsidP="006B285E">
      <w:r w:rsidRPr="006B285E">
        <w:t>Создание возможностей для молодежи является одним из ключевых приоритетов государства. Правительство РФ и крупные российские компании уделяют большое внимание планомерной работе по раскрытию потенциала подрастающего поколения. Предприятия и организации «Росатома» также уделяют большое внимание работе с молодыми сотрудниками, школьниками и студентами, которые в скором времени могут стать их работниками.</w:t>
      </w:r>
    </w:p>
    <w:p w14:paraId="1678C913" w14:textId="5E659E5E" w:rsidR="000D0E50" w:rsidRPr="000D0E50" w:rsidRDefault="000D0E50" w:rsidP="006B285E"/>
    <w:sectPr w:rsidR="000D0E50" w:rsidRPr="000D0E5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E9E97" w14:textId="77777777" w:rsidR="002C0A7C" w:rsidRDefault="002C0A7C">
      <w:r>
        <w:separator/>
      </w:r>
    </w:p>
  </w:endnote>
  <w:endnote w:type="continuationSeparator" w:id="0">
    <w:p w14:paraId="4B3CE48B" w14:textId="77777777" w:rsidR="002C0A7C" w:rsidRDefault="002C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1D1DD" w14:textId="77777777" w:rsidR="002C0A7C" w:rsidRDefault="002C0A7C">
      <w:r>
        <w:separator/>
      </w:r>
    </w:p>
  </w:footnote>
  <w:footnote w:type="continuationSeparator" w:id="0">
    <w:p w14:paraId="2D7933EA" w14:textId="77777777" w:rsidR="002C0A7C" w:rsidRDefault="002C0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7C38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9D1"/>
    <w:rsid w:val="00C8753F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5839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2025-07-16T15:12:00Z</dcterms:created>
  <dcterms:modified xsi:type="dcterms:W3CDTF">2025-07-16T15:12:00Z</dcterms:modified>
</cp:coreProperties>
</file>