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D037FC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927223E" w:rsidR="00A514EF" w:rsidRPr="00A91A68" w:rsidRDefault="001F3397" w:rsidP="00A91A68">
            <w:pPr>
              <w:ind w:right="560"/>
              <w:jc w:val="right"/>
              <w:rPr>
                <w:sz w:val="28"/>
                <w:szCs w:val="28"/>
              </w:rPr>
            </w:pPr>
            <w:r>
              <w:rPr>
                <w:sz w:val="28"/>
                <w:szCs w:val="28"/>
              </w:rPr>
              <w:t>5</w:t>
            </w:r>
            <w:r w:rsidR="008C006D" w:rsidRPr="00A91A68">
              <w:rPr>
                <w:sz w:val="28"/>
                <w:szCs w:val="28"/>
              </w:rPr>
              <w:t>.0</w:t>
            </w:r>
            <w:r w:rsidR="003861C8">
              <w:rPr>
                <w:sz w:val="28"/>
                <w:szCs w:val="28"/>
              </w:rPr>
              <w:t>8</w:t>
            </w:r>
            <w:r w:rsidR="008C006D" w:rsidRPr="00A91A68">
              <w:rPr>
                <w:sz w:val="28"/>
                <w:szCs w:val="28"/>
              </w:rPr>
              <w:t>.25</w:t>
            </w:r>
          </w:p>
        </w:tc>
      </w:tr>
    </w:tbl>
    <w:p w14:paraId="24136175" w14:textId="018E00D5" w:rsidR="00E32C3D" w:rsidRPr="00E32C3D" w:rsidRDefault="00E32C3D" w:rsidP="00E32C3D">
      <w:pPr>
        <w:jc w:val="center"/>
        <w:rPr>
          <w:b/>
          <w:bCs/>
          <w:sz w:val="28"/>
          <w:szCs w:val="28"/>
        </w:rPr>
      </w:pPr>
      <w:r w:rsidRPr="00E32C3D">
        <w:rPr>
          <w:b/>
          <w:bCs/>
          <w:sz w:val="28"/>
          <w:szCs w:val="28"/>
        </w:rPr>
        <w:t>В городе расположения Белоярской АЭС прошел велопробег, посвященный 80-летию атомной промышленности</w:t>
      </w:r>
    </w:p>
    <w:p w14:paraId="7A21450B" w14:textId="7D0AD828" w:rsidR="00E32C3D" w:rsidRPr="00E32C3D" w:rsidRDefault="00E32C3D" w:rsidP="00E32C3D">
      <w:pPr>
        <w:jc w:val="center"/>
        <w:rPr>
          <w:i/>
          <w:iCs/>
        </w:rPr>
      </w:pPr>
      <w:r w:rsidRPr="00E32C3D">
        <w:rPr>
          <w:i/>
          <w:iCs/>
        </w:rPr>
        <w:t>Его участники убедились в экологической безопасности станции, проведя замеры радиационного фона в нескольких локациях</w:t>
      </w:r>
    </w:p>
    <w:p w14:paraId="6962C2F6" w14:textId="77777777" w:rsidR="00E32C3D" w:rsidRPr="00E32C3D" w:rsidRDefault="00E32C3D" w:rsidP="00E32C3D"/>
    <w:p w14:paraId="0CDE3CE6" w14:textId="77777777" w:rsidR="00E32C3D" w:rsidRPr="00E32C3D" w:rsidRDefault="00E32C3D" w:rsidP="00E32C3D">
      <w:pPr>
        <w:rPr>
          <w:b/>
          <w:bCs/>
        </w:rPr>
      </w:pPr>
      <w:r w:rsidRPr="00E32C3D">
        <w:rPr>
          <w:b/>
          <w:bCs/>
        </w:rPr>
        <w:t>В Заречном Свердловской области (город расположения Белоярской АЭС) состоялся атомный велопробег по территории протяженностью 15 км, прилегающей к атомной станции. Мероприятие было приурочено к 80-летию атомной промышленности.</w:t>
      </w:r>
    </w:p>
    <w:p w14:paraId="44D2FBC0" w14:textId="77777777" w:rsidR="00E32C3D" w:rsidRPr="00E32C3D" w:rsidRDefault="00E32C3D" w:rsidP="00E32C3D"/>
    <w:p w14:paraId="6D10D76E" w14:textId="77777777" w:rsidR="00E32C3D" w:rsidRPr="00E32C3D" w:rsidRDefault="00E32C3D" w:rsidP="00E32C3D">
      <w:r w:rsidRPr="00E32C3D">
        <w:t xml:space="preserve">В пробеге приняли участие около 30 местных жителей. Их сопровождал профессиональный дозиметрист, который выполнил сертифицированным прибором замеры уровня радиации в нескольких точках. Ими стали побережье Белоярского водохранилища; рыбное хозяйство; окрестности промплощадок энергоблоков Белоярской АЭС; филиал Института экологии растений и животных Уральского отделения Российской академии наук (РАН), который занимается изучением и контролем за экологической обстановкой; а также площадка строительства будущего энергоблока № 5 с реактором </w:t>
      </w:r>
      <w:r w:rsidRPr="00E32C3D">
        <w:rPr>
          <w:lang w:val="en-GB"/>
        </w:rPr>
        <w:t>IV</w:t>
      </w:r>
      <w:r w:rsidRPr="00E32C3D">
        <w:t xml:space="preserve"> поколения БН-1200М.</w:t>
      </w:r>
    </w:p>
    <w:p w14:paraId="3A257944" w14:textId="77777777" w:rsidR="00E32C3D" w:rsidRPr="00E32C3D" w:rsidRDefault="00E32C3D" w:rsidP="00E32C3D"/>
    <w:p w14:paraId="4AAA0B88" w14:textId="77777777" w:rsidR="00E32C3D" w:rsidRPr="00E32C3D" w:rsidRDefault="00E32C3D" w:rsidP="00E32C3D">
      <w:r w:rsidRPr="00E32C3D">
        <w:t>Данные всех замеров показали полное соответствие естественному природному фону.</w:t>
      </w:r>
    </w:p>
    <w:p w14:paraId="78893479" w14:textId="77777777" w:rsidR="00E32C3D" w:rsidRPr="00E32C3D" w:rsidRDefault="00E32C3D" w:rsidP="00E32C3D"/>
    <w:p w14:paraId="42AEFE84" w14:textId="77777777" w:rsidR="00E32C3D" w:rsidRPr="00E32C3D" w:rsidRDefault="00E32C3D" w:rsidP="00E32C3D">
      <w:r w:rsidRPr="00E32C3D">
        <w:t xml:space="preserve">На площадке, где будет построен энергоблок № 5, гости приняли участие в викторине, подготовленной заместителем главного инженера Михаилом Росляковым, и творческих мероприятиях с художниками стиля «стрит-арт».  </w:t>
      </w:r>
    </w:p>
    <w:p w14:paraId="4E66F1D5" w14:textId="77777777" w:rsidR="00E32C3D" w:rsidRPr="00E32C3D" w:rsidRDefault="00E32C3D" w:rsidP="00E32C3D">
      <w:r w:rsidRPr="00E32C3D">
        <w:t xml:space="preserve">Начальник отдела охраны окружающей среды Нина </w:t>
      </w:r>
      <w:proofErr w:type="spellStart"/>
      <w:r w:rsidRPr="00E32C3D">
        <w:t>Усатенко</w:t>
      </w:r>
      <w:proofErr w:type="spellEnd"/>
      <w:r w:rsidRPr="00E32C3D">
        <w:t xml:space="preserve"> рассказала участникам велопробега об экологической безопасности Белоярской АЭС, ответила на вопросы об атомной станции и о природе в её окрестностях. </w:t>
      </w:r>
    </w:p>
    <w:p w14:paraId="5E585716" w14:textId="77777777" w:rsidR="00E32C3D" w:rsidRPr="00E32C3D" w:rsidRDefault="00E32C3D" w:rsidP="00E32C3D"/>
    <w:p w14:paraId="7E11D79B" w14:textId="7431E9C2" w:rsidR="00E32C3D" w:rsidRPr="00E32C3D" w:rsidRDefault="00E32C3D" w:rsidP="00E32C3D">
      <w:r w:rsidRPr="00E32C3D">
        <w:t xml:space="preserve">«Ответственность за безопасность окружающей среды – важная составляющая деятельности </w:t>
      </w:r>
      <w:r>
        <w:t>к</w:t>
      </w:r>
      <w:r w:rsidRPr="00E32C3D">
        <w:t xml:space="preserve">онцерна "Росэнергоатом". Белоярская АЭС работает в полном соответствии с требованиями современных норм и правил, применяет самые современные технологии и обеспечивает все необходимые природоохранные мероприятия», – отметил директор атомной станции </w:t>
      </w:r>
      <w:r w:rsidRPr="00E32C3D">
        <w:rPr>
          <w:b/>
          <w:bCs/>
        </w:rPr>
        <w:t>Юрий Носов</w:t>
      </w:r>
      <w:r w:rsidRPr="00E32C3D">
        <w:t>.</w:t>
      </w:r>
    </w:p>
    <w:p w14:paraId="0D8955BD" w14:textId="77777777" w:rsidR="00E32C3D" w:rsidRPr="00E32C3D" w:rsidRDefault="00E32C3D" w:rsidP="00E32C3D"/>
    <w:p w14:paraId="68AAF405" w14:textId="51AC1834" w:rsidR="00E32C3D" w:rsidRPr="00E32C3D" w:rsidRDefault="00FD04E1" w:rsidP="00E32C3D">
      <w:pPr>
        <w:rPr>
          <w:b/>
          <w:bCs/>
        </w:rPr>
      </w:pPr>
      <w:r w:rsidRPr="00FD04E1">
        <w:rPr>
          <w:b/>
          <w:bCs/>
        </w:rPr>
        <w:t>С</w:t>
      </w:r>
      <w:r w:rsidR="00E32C3D" w:rsidRPr="00E32C3D">
        <w:rPr>
          <w:b/>
          <w:bCs/>
        </w:rPr>
        <w:t>правк</w:t>
      </w:r>
      <w:r w:rsidRPr="00FD04E1">
        <w:rPr>
          <w:b/>
          <w:bCs/>
        </w:rPr>
        <w:t>а</w:t>
      </w:r>
      <w:r w:rsidR="00E32C3D" w:rsidRPr="00E32C3D">
        <w:rPr>
          <w:b/>
          <w:bCs/>
        </w:rPr>
        <w:t>:</w:t>
      </w:r>
    </w:p>
    <w:p w14:paraId="01606526" w14:textId="77777777" w:rsidR="00E32C3D" w:rsidRPr="00E32C3D" w:rsidRDefault="00E32C3D" w:rsidP="00E32C3D"/>
    <w:p w14:paraId="6A15038C" w14:textId="4C2223A8" w:rsidR="00E32C3D" w:rsidRPr="00E32C3D" w:rsidRDefault="00E32C3D" w:rsidP="00E32C3D">
      <w:r w:rsidRPr="00E32C3D">
        <w:rPr>
          <w:b/>
          <w:bCs/>
        </w:rPr>
        <w:t>Электроэнергетический дивизион «Росатома» (управляющая компания – АО «Концерн Росэнергоатом»)</w:t>
      </w:r>
      <w:r w:rsidRPr="00E32C3D">
        <w:t xml:space="preserve"> 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w:t>
      </w:r>
      <w:r w:rsidRPr="00E32C3D">
        <w:lastRenderedPageBreak/>
        <w:t xml:space="preserve">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proofErr w:type="spellStart"/>
        <w:r w:rsidRPr="00E32C3D">
          <w:rPr>
            <w:rStyle w:val="a4"/>
            <w:lang w:val="en-GB"/>
          </w:rPr>
          <w:t>rosenergoatom</w:t>
        </w:r>
        <w:proofErr w:type="spellEnd"/>
        <w:r w:rsidRPr="00E32C3D">
          <w:rPr>
            <w:rStyle w:val="a4"/>
          </w:rPr>
          <w:t>.</w:t>
        </w:r>
        <w:proofErr w:type="spellStart"/>
        <w:r w:rsidRPr="00E32C3D">
          <w:rPr>
            <w:rStyle w:val="a4"/>
            <w:lang w:val="en-GB"/>
          </w:rPr>
          <w:t>ru</w:t>
        </w:r>
        <w:proofErr w:type="spellEnd"/>
      </w:hyperlink>
    </w:p>
    <w:p w14:paraId="4335FA29" w14:textId="77777777" w:rsidR="00E32C3D" w:rsidRPr="00E32C3D" w:rsidRDefault="00E32C3D" w:rsidP="00E32C3D"/>
    <w:p w14:paraId="08CAD635" w14:textId="77777777" w:rsidR="00E32C3D" w:rsidRPr="00E32C3D" w:rsidRDefault="00E32C3D" w:rsidP="00E32C3D">
      <w:r w:rsidRPr="00E32C3D">
        <w:rPr>
          <w:b/>
          <w:bCs/>
        </w:rPr>
        <w:t>Белоярская АЭС имени И. В. Курчатова (г. Заречный Свердловской области)</w:t>
      </w:r>
      <w:r w:rsidRPr="00E32C3D">
        <w:t xml:space="preserve"> вырабатывает около 16 % электроэнергии от общего энергобаланса Свердловской области. На Белоярской АЭС эксплуатируются энергоблоки с реакторами на быстрых нейтронах с натриевым теплоносителем БН-600 (с 1980 года) и БН-800 (с 2015 года). Это крупнейшие в мире энергоблоки с реакторами на быстрых нейтронах. По показателям надёжности и безопасности они входят в число лучших ядерных реакторов мира. Белоярская АЭС участвует в решении стратегической задачи атомной отрасли по освоению замкнутого ядерно-топливного цикла, который на сотни лет обеспечит топливом атомную энергетику, позволит повторно использовать отработавшее ядерное топливо и минимизировать радиоактивные отходы.</w:t>
      </w:r>
    </w:p>
    <w:p w14:paraId="68886487" w14:textId="77777777" w:rsidR="00E32C3D" w:rsidRPr="00E32C3D" w:rsidRDefault="00E32C3D" w:rsidP="00E32C3D"/>
    <w:p w14:paraId="53856E80" w14:textId="33F72C27" w:rsidR="00E32C3D" w:rsidRPr="00E32C3D" w:rsidRDefault="00E32C3D" w:rsidP="00E32C3D">
      <w:r w:rsidRPr="00E32C3D">
        <w:t xml:space="preserve">Россия является одним из лидеров в создании и промышленном внедрении ядерных технологий четвертого поколения. Сегодня </w:t>
      </w:r>
      <w:r w:rsidR="00FD04E1">
        <w:t>г</w:t>
      </w:r>
      <w:r w:rsidRPr="00E32C3D">
        <w:t xml:space="preserve">оскорпорация «Росатом» создает новую технологическую платформу для развертывания атомной энергетики будущего: на Белоярской АЭС начались предпроектные работы по сооружению энергоблока БН-1200М, а в Томской области впервые в мировой практике на одной площадке создаются АЭС с реактором БРЕСТ-ОД-300 и пристанционный замкнутый ядерный топливный цикл. Ядерные энергетические системы </w:t>
      </w:r>
      <w:r w:rsidRPr="00E32C3D">
        <w:rPr>
          <w:lang w:val="en-GB"/>
        </w:rPr>
        <w:t>IV</w:t>
      </w:r>
      <w:r w:rsidRPr="00E32C3D">
        <w:t xml:space="preserve"> поколения способны кардинально изменить атомную энергетику, прежде всего за счет нового уровня безопасности, расширения топливной номенклатуры и существенного сокращения радиоактивных отходов.</w:t>
      </w:r>
    </w:p>
    <w:p w14:paraId="40ED0E13" w14:textId="77777777" w:rsidR="00E32C3D" w:rsidRPr="00E32C3D" w:rsidRDefault="00E32C3D" w:rsidP="00E32C3D"/>
    <w:p w14:paraId="6141C61E" w14:textId="77777777" w:rsidR="00E32C3D" w:rsidRPr="00E32C3D" w:rsidRDefault="00E32C3D" w:rsidP="00E32C3D">
      <w:r w:rsidRPr="00E32C3D">
        <w:rPr>
          <w:b/>
          <w:bCs/>
        </w:rPr>
        <w:t>В 2025 году российская атомная промышленность отмечает 80-летие:</w:t>
      </w:r>
      <w:r w:rsidRPr="00E32C3D">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p>
    <w:p w14:paraId="335A5739" w14:textId="77777777" w:rsidR="00E32C3D" w:rsidRPr="00E32C3D" w:rsidRDefault="00E32C3D" w:rsidP="00E32C3D">
      <w:r w:rsidRPr="00E32C3D">
        <w:t xml:space="preserve">80-летие отрасли предполагается отпраздновать целым рядом мероприятий, главными из которых должны стать торжественное мероприятие 20 августа в Нижнем Новгороде и Международный форум </w:t>
      </w:r>
      <w:r w:rsidRPr="00E32C3D">
        <w:rPr>
          <w:lang w:val="en-GB"/>
        </w:rPr>
        <w:t>World</w:t>
      </w:r>
      <w:r w:rsidRPr="00E32C3D">
        <w:t xml:space="preserve"> </w:t>
      </w:r>
      <w:r w:rsidRPr="00E32C3D">
        <w:rPr>
          <w:lang w:val="en-GB"/>
        </w:rPr>
        <w:t>Atomic</w:t>
      </w:r>
      <w:r w:rsidRPr="00E32C3D">
        <w:t xml:space="preserve"> </w:t>
      </w:r>
      <w:r w:rsidRPr="00E32C3D">
        <w:rPr>
          <w:lang w:val="en-GB"/>
        </w:rPr>
        <w:t>Week</w:t>
      </w:r>
      <w:r w:rsidRPr="00E32C3D">
        <w:t>, который пройдет 25-28 сентября в Москве.</w:t>
      </w:r>
    </w:p>
    <w:p w14:paraId="2BD0F5E2" w14:textId="77777777" w:rsidR="00E32C3D" w:rsidRPr="00E32C3D" w:rsidRDefault="00E32C3D" w:rsidP="00E32C3D"/>
    <w:p w14:paraId="0A75A038" w14:textId="77777777" w:rsidR="00E32C3D" w:rsidRPr="00E32C3D" w:rsidRDefault="00E32C3D" w:rsidP="00E32C3D">
      <w:r w:rsidRPr="00E32C3D">
        <w:t>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«зелёной»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14:paraId="0D30D192" w14:textId="1140B30A" w:rsidR="00623A44" w:rsidRPr="00E32C3D" w:rsidRDefault="00623A44" w:rsidP="00E32C3D"/>
    <w:sectPr w:rsidR="00623A44" w:rsidRPr="00E32C3D">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FF3C" w14:textId="77777777" w:rsidR="005F69FC" w:rsidRDefault="005F69FC">
      <w:r>
        <w:separator/>
      </w:r>
    </w:p>
  </w:endnote>
  <w:endnote w:type="continuationSeparator" w:id="0">
    <w:p w14:paraId="4AF523F8" w14:textId="77777777" w:rsidR="005F69FC" w:rsidRDefault="005F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C6EC" w14:textId="77777777" w:rsidR="005F69FC" w:rsidRDefault="005F69FC">
      <w:r>
        <w:separator/>
      </w:r>
    </w:p>
  </w:footnote>
  <w:footnote w:type="continuationSeparator" w:id="0">
    <w:p w14:paraId="59DD3EA3" w14:textId="77777777" w:rsidR="005F69FC" w:rsidRDefault="005F6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969"/>
    <w:rsid w:val="005F69FC"/>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6F54"/>
    <w:rsid w:val="007D19C4"/>
    <w:rsid w:val="007D2327"/>
    <w:rsid w:val="007D288C"/>
    <w:rsid w:val="007D7001"/>
    <w:rsid w:val="007E35CB"/>
    <w:rsid w:val="007E58A0"/>
    <w:rsid w:val="007E69DB"/>
    <w:rsid w:val="007F0BF3"/>
    <w:rsid w:val="007F432C"/>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BAE"/>
    <w:rsid w:val="00934D2D"/>
    <w:rsid w:val="009351C6"/>
    <w:rsid w:val="00935F9A"/>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76907"/>
    <w:rsid w:val="00A8792D"/>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4ECA"/>
    <w:rsid w:val="00F06FAE"/>
    <w:rsid w:val="00F07D0F"/>
    <w:rsid w:val="00F1008F"/>
    <w:rsid w:val="00F14DB9"/>
    <w:rsid w:val="00F157D9"/>
    <w:rsid w:val="00F177B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osenergoatom.ru/index.html"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2025-08-05T12:55:00Z</dcterms:created>
  <dcterms:modified xsi:type="dcterms:W3CDTF">2025-08-05T12:55:00Z</dcterms:modified>
</cp:coreProperties>
</file>