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2CAFFA8F">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0063507C" w:rsidR="00A514EF" w:rsidRPr="00A91A68" w:rsidRDefault="00B16D59" w:rsidP="00A91A68">
            <w:pPr>
              <w:ind w:right="560"/>
              <w:jc w:val="right"/>
              <w:rPr>
                <w:sz w:val="28"/>
                <w:szCs w:val="28"/>
              </w:rPr>
            </w:pPr>
            <w:r>
              <w:rPr>
                <w:sz w:val="28"/>
                <w:szCs w:val="28"/>
              </w:rPr>
              <w:t>2</w:t>
            </w:r>
            <w:r w:rsidR="006F3848">
              <w:rPr>
                <w:sz w:val="28"/>
                <w:szCs w:val="28"/>
              </w:rPr>
              <w:t>2</w:t>
            </w:r>
            <w:r w:rsidR="008C006D" w:rsidRPr="00A91A68">
              <w:rPr>
                <w:sz w:val="28"/>
                <w:szCs w:val="28"/>
              </w:rPr>
              <w:t>.0</w:t>
            </w:r>
            <w:r w:rsidR="00F64214">
              <w:rPr>
                <w:sz w:val="28"/>
                <w:szCs w:val="28"/>
              </w:rPr>
              <w:t>4</w:t>
            </w:r>
            <w:r w:rsidR="008C006D" w:rsidRPr="00A91A68">
              <w:rPr>
                <w:sz w:val="28"/>
                <w:szCs w:val="28"/>
              </w:rPr>
              <w:t>.25</w:t>
            </w:r>
          </w:p>
        </w:tc>
      </w:tr>
    </w:tbl>
    <w:p w14:paraId="2A13F90E" w14:textId="77777777" w:rsidR="00AE1AE8" w:rsidRDefault="00AE1AE8" w:rsidP="00575436"/>
    <w:p w14:paraId="44D2D71E" w14:textId="77777777" w:rsidR="002F1C3F" w:rsidRPr="002F1C3F" w:rsidRDefault="002F1C3F" w:rsidP="002F1C3F">
      <w:pPr>
        <w:jc w:val="center"/>
        <w:rPr>
          <w:b/>
          <w:bCs/>
          <w:sz w:val="28"/>
          <w:szCs w:val="28"/>
        </w:rPr>
      </w:pPr>
      <w:r w:rsidRPr="002F1C3F">
        <w:rPr>
          <w:b/>
          <w:bCs/>
          <w:sz w:val="28"/>
          <w:szCs w:val="28"/>
        </w:rPr>
        <w:t>Стартовал научно-технологический марафон «Неделя Атома», посвященный 80-летию атомной промышленности страны</w:t>
      </w:r>
    </w:p>
    <w:p w14:paraId="67937409" w14:textId="77777777" w:rsidR="002F1C3F" w:rsidRPr="002F1C3F" w:rsidRDefault="002F1C3F" w:rsidP="002F1C3F">
      <w:pPr>
        <w:jc w:val="center"/>
        <w:rPr>
          <w:i/>
          <w:iCs/>
        </w:rPr>
      </w:pPr>
      <w:r w:rsidRPr="002F1C3F">
        <w:rPr>
          <w:i/>
          <w:iCs/>
        </w:rPr>
        <w:t>Акция, подготовленная «Росатомом» и Минобрнауки России, будет включать свыше 150 образовательных и карьерных мероприятий</w:t>
      </w:r>
    </w:p>
    <w:p w14:paraId="1ED76AD1" w14:textId="77777777" w:rsidR="002F1C3F" w:rsidRPr="002F1C3F" w:rsidRDefault="002F1C3F" w:rsidP="002F1C3F"/>
    <w:p w14:paraId="49299CD5" w14:textId="77777777" w:rsidR="002F1C3F" w:rsidRPr="002F1C3F" w:rsidRDefault="002F1C3F" w:rsidP="002F1C3F">
      <w:pPr>
        <w:rPr>
          <w:b/>
          <w:bCs/>
        </w:rPr>
      </w:pPr>
      <w:r w:rsidRPr="002F1C3F">
        <w:rPr>
          <w:b/>
          <w:bCs/>
        </w:rPr>
        <w:t>21 апреля в музее «Атом» на ВДНХ состоялось торжественное открытие масштабного научно-технологического марафона «Неделя Атома», организованного госкорпорацией «Росатом» и Министерством науки и высшего образования России. Церемонию открытия провели Татьяна Терентьева, заместитель генерального директора по персоналу госкорпорации «Росатом» и Ольга Петрова, заместитель министра науки и высшего образования РФ.</w:t>
      </w:r>
    </w:p>
    <w:p w14:paraId="5C72671A" w14:textId="77777777" w:rsidR="002F1C3F" w:rsidRPr="002F1C3F" w:rsidRDefault="002F1C3F" w:rsidP="002F1C3F"/>
    <w:p w14:paraId="2BEA347A" w14:textId="06873428" w:rsidR="002F1C3F" w:rsidRPr="002F1C3F" w:rsidRDefault="002F1C3F" w:rsidP="002F1C3F">
      <w:r w:rsidRPr="002F1C3F">
        <w:t>Главная цель проекта – вдохновить молодежь на профессиональное развитие в сфере науки и технологий, создать пространство для диалога между студентами, молодыми учеными и ведущими экспертами отрасли, а также продемонстрировать карьерные возможности в атомной промышленности. Ожидается, что в марафоне примут участие более 15 тысяч студентов из более чем 100 вузов со всей России. Запланировано проведение около 80 лекций и встреч с ведущими экспертами атомной отрасли. Участники узнают об эволюции атомных технологий, современных вызовах, перспективах развития отрасли и карьерных возможностях для молодых специалистов в «Росатоме».</w:t>
      </w:r>
      <w:r>
        <w:t xml:space="preserve"> </w:t>
      </w:r>
    </w:p>
    <w:p w14:paraId="52EBF29A" w14:textId="77777777" w:rsidR="002F1C3F" w:rsidRPr="002F1C3F" w:rsidRDefault="002F1C3F" w:rsidP="002F1C3F"/>
    <w:p w14:paraId="40C6E652" w14:textId="77777777" w:rsidR="002F1C3F" w:rsidRPr="002F1C3F" w:rsidRDefault="002F1C3F" w:rsidP="002F1C3F">
      <w:r w:rsidRPr="002F1C3F">
        <w:t xml:space="preserve">Студенты смогут посетить порядка 60 технических туров на передовые предприятия «Росатома» (их будет задействовано около 50), где увидят современные технологии в действии и пообщаются с сотрудниками и руководителями. Программа включает множество неформальных мероприятий: интеллектуальные игры, кинопоказы, творческие активности и другие досуговые события. Ряд активностей подготовил Студенческий совет «Росатома». </w:t>
      </w:r>
    </w:p>
    <w:p w14:paraId="297EB29B" w14:textId="77777777" w:rsidR="002F1C3F" w:rsidRPr="002F1C3F" w:rsidRDefault="002F1C3F" w:rsidP="002F1C3F"/>
    <w:p w14:paraId="7C969D7A" w14:textId="752EA4DA" w:rsidR="002F1C3F" w:rsidRPr="002F1C3F" w:rsidRDefault="002F1C3F" w:rsidP="002F1C3F">
      <w:proofErr w:type="gramStart"/>
      <w:r w:rsidRPr="002F1C3F">
        <w:t>«”Неделя</w:t>
      </w:r>
      <w:proofErr w:type="gramEnd"/>
      <w:r w:rsidRPr="002F1C3F">
        <w:t xml:space="preserve"> Атома” – это увлекательное путешествие в мир атомной энергетики, специально для вас – для молодежи, которая стремится к новым знаниям и открытиям. В мероприятиях примут участие тысячи студентов, для которых мы организуем сотни </w:t>
      </w:r>
      <w:proofErr w:type="spellStart"/>
      <w:r w:rsidRPr="002F1C3F">
        <w:t>техтуров</w:t>
      </w:r>
      <w:proofErr w:type="spellEnd"/>
      <w:r w:rsidRPr="002F1C3F">
        <w:t xml:space="preserve">, лекций и встреч с учеными, инженерами и ведущими специалистами “Росатома”.  Надеюсь, что эта неделя станет началом долгой дружбы: чтобы вы оставались с нами не только до конца марафона, но и провели вместе весь юбилейный год и связали свое будущее с атомной отраслью», – отметила </w:t>
      </w:r>
      <w:r w:rsidRPr="002F1C3F">
        <w:rPr>
          <w:b/>
          <w:bCs/>
        </w:rPr>
        <w:t>Татьяна Терентьева</w:t>
      </w:r>
      <w:r w:rsidRPr="002F1C3F">
        <w:t>.</w:t>
      </w:r>
    </w:p>
    <w:p w14:paraId="392441DD" w14:textId="77777777" w:rsidR="002F1C3F" w:rsidRPr="002F1C3F" w:rsidRDefault="002F1C3F" w:rsidP="002F1C3F"/>
    <w:p w14:paraId="3EFF8E88" w14:textId="0B166F5C" w:rsidR="002F1C3F" w:rsidRPr="002F1C3F" w:rsidRDefault="002F1C3F" w:rsidP="002F1C3F">
      <w:r w:rsidRPr="002F1C3F">
        <w:t xml:space="preserve">«В рамках 80-летия атомной промышленности Минобрнауки России и госкорпорация “Росатом” объединили свои усилия, чтобы показать весь потенциал поддержки молодежи, которая хочет проявить свои таланты и получить знания в сфере науки и технологий. “Неделя Атома” – это шанс увидеть ландшафт отрасли, прикоснуться к ее практической работе не только в среде студентов, но и школьников, выбирающих путь, и даже родителей, мечтающих о лучшем образовании для детей», – отметила </w:t>
      </w:r>
      <w:r w:rsidRPr="002F1C3F">
        <w:rPr>
          <w:b/>
          <w:bCs/>
        </w:rPr>
        <w:t>Ольга Петрова</w:t>
      </w:r>
      <w:r w:rsidRPr="002F1C3F">
        <w:t>.</w:t>
      </w:r>
    </w:p>
    <w:p w14:paraId="6D0BC9AD" w14:textId="77777777" w:rsidR="002F1C3F" w:rsidRPr="002F1C3F" w:rsidRDefault="002F1C3F" w:rsidP="002F1C3F"/>
    <w:p w14:paraId="7844DC9E" w14:textId="77777777" w:rsidR="002F1C3F" w:rsidRPr="002F1C3F" w:rsidRDefault="002F1C3F" w:rsidP="002F1C3F">
      <w:r w:rsidRPr="002F1C3F">
        <w:t>В ходе открытия марафона Ольга Петрова и Татьяна Терентьева встретились с лидерами сообщества студентов «Росатома». Участники договорились о расширении деятельности по популяризации истории атомной промышленности, активизации участия сообщества в проектах и инициативах Минобрнауки РФ, в том числе проекте «Женщины: Школа наставничества».</w:t>
      </w:r>
    </w:p>
    <w:p w14:paraId="04D09376" w14:textId="77777777" w:rsidR="002F1C3F" w:rsidRPr="002F1C3F" w:rsidRDefault="002F1C3F" w:rsidP="002F1C3F"/>
    <w:p w14:paraId="50B5C54C" w14:textId="77777777" w:rsidR="002F1C3F" w:rsidRPr="002F1C3F" w:rsidRDefault="002F1C3F" w:rsidP="002F1C3F">
      <w:r w:rsidRPr="002F1C3F">
        <w:t xml:space="preserve">Марафон продлится до 30 мая. </w:t>
      </w:r>
    </w:p>
    <w:p w14:paraId="685ECD9F" w14:textId="77777777" w:rsidR="002F1C3F" w:rsidRPr="002F1C3F" w:rsidRDefault="002F1C3F" w:rsidP="002F1C3F"/>
    <w:p w14:paraId="180344E0" w14:textId="4B3382A0" w:rsidR="002F1C3F" w:rsidRPr="002F1C3F" w:rsidRDefault="002F1C3F" w:rsidP="002F1C3F">
      <w:pPr>
        <w:rPr>
          <w:b/>
          <w:bCs/>
        </w:rPr>
      </w:pPr>
      <w:r w:rsidRPr="002F1C3F">
        <w:rPr>
          <w:b/>
          <w:bCs/>
        </w:rPr>
        <w:t>С</w:t>
      </w:r>
      <w:r w:rsidRPr="002F1C3F">
        <w:rPr>
          <w:b/>
          <w:bCs/>
        </w:rPr>
        <w:t>правк</w:t>
      </w:r>
      <w:r w:rsidRPr="002F1C3F">
        <w:rPr>
          <w:b/>
          <w:bCs/>
        </w:rPr>
        <w:t>а</w:t>
      </w:r>
      <w:r w:rsidRPr="002F1C3F">
        <w:rPr>
          <w:b/>
          <w:bCs/>
        </w:rPr>
        <w:t xml:space="preserve">: </w:t>
      </w:r>
    </w:p>
    <w:p w14:paraId="5075FF5E" w14:textId="77777777" w:rsidR="002F1C3F" w:rsidRPr="002F1C3F" w:rsidRDefault="002F1C3F" w:rsidP="002F1C3F"/>
    <w:p w14:paraId="59D2A99D" w14:textId="77777777" w:rsidR="002F1C3F" w:rsidRPr="002F1C3F" w:rsidRDefault="002F1C3F" w:rsidP="002F1C3F">
      <w:r w:rsidRPr="002F1C3F">
        <w:rPr>
          <w:b/>
          <w:bCs/>
        </w:rPr>
        <w:t>В 2025 году российская атомная промышленность отмечает 80-летие</w:t>
      </w:r>
      <w:r w:rsidRPr="002F1C3F">
        <w:t>: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w:t>
      </w:r>
    </w:p>
    <w:p w14:paraId="01C1DE88" w14:textId="77777777" w:rsidR="002F1C3F" w:rsidRPr="002F1C3F" w:rsidRDefault="002F1C3F" w:rsidP="002F1C3F"/>
    <w:p w14:paraId="5C9B55F7" w14:textId="77777777" w:rsidR="007565F4" w:rsidRPr="002F1C3F" w:rsidRDefault="007565F4" w:rsidP="002F1C3F"/>
    <w:sectPr w:rsidR="007565F4" w:rsidRPr="002F1C3F">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92137" w14:textId="77777777" w:rsidR="00671799" w:rsidRDefault="00671799">
      <w:r>
        <w:separator/>
      </w:r>
    </w:p>
  </w:endnote>
  <w:endnote w:type="continuationSeparator" w:id="0">
    <w:p w14:paraId="22A30932" w14:textId="77777777" w:rsidR="00671799" w:rsidRDefault="0067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C4C13" w14:textId="77777777" w:rsidR="00671799" w:rsidRDefault="00671799">
      <w:r>
        <w:separator/>
      </w:r>
    </w:p>
  </w:footnote>
  <w:footnote w:type="continuationSeparator" w:id="0">
    <w:p w14:paraId="209BE22E" w14:textId="77777777" w:rsidR="00671799" w:rsidRDefault="00671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64FB"/>
    <w:rsid w:val="000266EF"/>
    <w:rsid w:val="00035C72"/>
    <w:rsid w:val="00036BE8"/>
    <w:rsid w:val="00037A67"/>
    <w:rsid w:val="0004365D"/>
    <w:rsid w:val="00056CF1"/>
    <w:rsid w:val="00063ED9"/>
    <w:rsid w:val="00065B17"/>
    <w:rsid w:val="00073F92"/>
    <w:rsid w:val="00074811"/>
    <w:rsid w:val="00077D51"/>
    <w:rsid w:val="00082706"/>
    <w:rsid w:val="00087B3F"/>
    <w:rsid w:val="00092E00"/>
    <w:rsid w:val="00094F61"/>
    <w:rsid w:val="000A15A3"/>
    <w:rsid w:val="000A35E0"/>
    <w:rsid w:val="000A7EAD"/>
    <w:rsid w:val="000B0D4C"/>
    <w:rsid w:val="000B3B12"/>
    <w:rsid w:val="000B421B"/>
    <w:rsid w:val="000B4C72"/>
    <w:rsid w:val="000B65A0"/>
    <w:rsid w:val="000C2E4D"/>
    <w:rsid w:val="000C3DD9"/>
    <w:rsid w:val="000C482B"/>
    <w:rsid w:val="000D1A0A"/>
    <w:rsid w:val="000D46EA"/>
    <w:rsid w:val="000E346F"/>
    <w:rsid w:val="000F28EA"/>
    <w:rsid w:val="00100588"/>
    <w:rsid w:val="00105E59"/>
    <w:rsid w:val="001156A1"/>
    <w:rsid w:val="00120623"/>
    <w:rsid w:val="0012358B"/>
    <w:rsid w:val="0012716A"/>
    <w:rsid w:val="0013522A"/>
    <w:rsid w:val="0014271C"/>
    <w:rsid w:val="00150381"/>
    <w:rsid w:val="001533E7"/>
    <w:rsid w:val="00154FA2"/>
    <w:rsid w:val="00164C72"/>
    <w:rsid w:val="0016518B"/>
    <w:rsid w:val="00167CD1"/>
    <w:rsid w:val="00182BE7"/>
    <w:rsid w:val="00183AF8"/>
    <w:rsid w:val="00187068"/>
    <w:rsid w:val="0019004B"/>
    <w:rsid w:val="001926DA"/>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406EC"/>
    <w:rsid w:val="002457A5"/>
    <w:rsid w:val="00254E8B"/>
    <w:rsid w:val="00255321"/>
    <w:rsid w:val="00262B74"/>
    <w:rsid w:val="0026405A"/>
    <w:rsid w:val="002674A7"/>
    <w:rsid w:val="00271DB7"/>
    <w:rsid w:val="00273E71"/>
    <w:rsid w:val="00275AAF"/>
    <w:rsid w:val="00277C47"/>
    <w:rsid w:val="00280A8A"/>
    <w:rsid w:val="0028170F"/>
    <w:rsid w:val="00281F95"/>
    <w:rsid w:val="00283423"/>
    <w:rsid w:val="0028495F"/>
    <w:rsid w:val="0028669D"/>
    <w:rsid w:val="002868FE"/>
    <w:rsid w:val="00290F0D"/>
    <w:rsid w:val="002A3D5A"/>
    <w:rsid w:val="002A751F"/>
    <w:rsid w:val="002C0ACA"/>
    <w:rsid w:val="002C1B9B"/>
    <w:rsid w:val="002C6C35"/>
    <w:rsid w:val="002C7346"/>
    <w:rsid w:val="002D1899"/>
    <w:rsid w:val="002D2976"/>
    <w:rsid w:val="002D71D0"/>
    <w:rsid w:val="002E1651"/>
    <w:rsid w:val="002E520B"/>
    <w:rsid w:val="002E5C63"/>
    <w:rsid w:val="002E5D2B"/>
    <w:rsid w:val="002E5DCD"/>
    <w:rsid w:val="002F16AC"/>
    <w:rsid w:val="002F1C3F"/>
    <w:rsid w:val="00303393"/>
    <w:rsid w:val="00303786"/>
    <w:rsid w:val="00305153"/>
    <w:rsid w:val="00305D2F"/>
    <w:rsid w:val="0030605B"/>
    <w:rsid w:val="00307B2E"/>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64E4"/>
    <w:rsid w:val="00367670"/>
    <w:rsid w:val="00374090"/>
    <w:rsid w:val="00374C6C"/>
    <w:rsid w:val="00383BBF"/>
    <w:rsid w:val="00386A79"/>
    <w:rsid w:val="00386B39"/>
    <w:rsid w:val="00392031"/>
    <w:rsid w:val="003A2C29"/>
    <w:rsid w:val="003A59AE"/>
    <w:rsid w:val="003B220E"/>
    <w:rsid w:val="003B3616"/>
    <w:rsid w:val="003B454A"/>
    <w:rsid w:val="003B5915"/>
    <w:rsid w:val="003C6FE9"/>
    <w:rsid w:val="003E1378"/>
    <w:rsid w:val="003E1606"/>
    <w:rsid w:val="003E41AC"/>
    <w:rsid w:val="003E58E8"/>
    <w:rsid w:val="003E5CCD"/>
    <w:rsid w:val="003E6405"/>
    <w:rsid w:val="003F19E0"/>
    <w:rsid w:val="003F1A47"/>
    <w:rsid w:val="004008EA"/>
    <w:rsid w:val="00407C11"/>
    <w:rsid w:val="00420CE7"/>
    <w:rsid w:val="00425555"/>
    <w:rsid w:val="00430244"/>
    <w:rsid w:val="004316E7"/>
    <w:rsid w:val="00436BA3"/>
    <w:rsid w:val="0044046A"/>
    <w:rsid w:val="00441EA3"/>
    <w:rsid w:val="00443A2D"/>
    <w:rsid w:val="004446B1"/>
    <w:rsid w:val="004455B7"/>
    <w:rsid w:val="00451AE6"/>
    <w:rsid w:val="00453419"/>
    <w:rsid w:val="0045616D"/>
    <w:rsid w:val="004573C5"/>
    <w:rsid w:val="00461C4E"/>
    <w:rsid w:val="004653F1"/>
    <w:rsid w:val="0046788E"/>
    <w:rsid w:val="00472D9E"/>
    <w:rsid w:val="00473CD1"/>
    <w:rsid w:val="004743ED"/>
    <w:rsid w:val="00481720"/>
    <w:rsid w:val="004876F8"/>
    <w:rsid w:val="00497CF3"/>
    <w:rsid w:val="004A12F1"/>
    <w:rsid w:val="004A36B9"/>
    <w:rsid w:val="004A7C5E"/>
    <w:rsid w:val="004B2D6B"/>
    <w:rsid w:val="004B3239"/>
    <w:rsid w:val="004C3FA0"/>
    <w:rsid w:val="004D0398"/>
    <w:rsid w:val="004D1A05"/>
    <w:rsid w:val="004D1D3E"/>
    <w:rsid w:val="004D6C96"/>
    <w:rsid w:val="004F2187"/>
    <w:rsid w:val="004F6C87"/>
    <w:rsid w:val="004F7E19"/>
    <w:rsid w:val="00503397"/>
    <w:rsid w:val="005036B5"/>
    <w:rsid w:val="00504699"/>
    <w:rsid w:val="0051089D"/>
    <w:rsid w:val="00510930"/>
    <w:rsid w:val="0051370A"/>
    <w:rsid w:val="00514080"/>
    <w:rsid w:val="0051616D"/>
    <w:rsid w:val="00520495"/>
    <w:rsid w:val="00522A3D"/>
    <w:rsid w:val="00522C2A"/>
    <w:rsid w:val="005230C8"/>
    <w:rsid w:val="005438BE"/>
    <w:rsid w:val="00547C38"/>
    <w:rsid w:val="00552BD6"/>
    <w:rsid w:val="00554B57"/>
    <w:rsid w:val="00560AC5"/>
    <w:rsid w:val="00566E0B"/>
    <w:rsid w:val="0057085D"/>
    <w:rsid w:val="00572C4A"/>
    <w:rsid w:val="00572D86"/>
    <w:rsid w:val="00575436"/>
    <w:rsid w:val="00582573"/>
    <w:rsid w:val="005871A1"/>
    <w:rsid w:val="00587C2F"/>
    <w:rsid w:val="005914FF"/>
    <w:rsid w:val="00591795"/>
    <w:rsid w:val="005A0EDB"/>
    <w:rsid w:val="005A15CE"/>
    <w:rsid w:val="005B265A"/>
    <w:rsid w:val="005C0213"/>
    <w:rsid w:val="005C5079"/>
    <w:rsid w:val="005C5E82"/>
    <w:rsid w:val="005D4DDE"/>
    <w:rsid w:val="005D5E41"/>
    <w:rsid w:val="005D61A7"/>
    <w:rsid w:val="005E4941"/>
    <w:rsid w:val="005E5209"/>
    <w:rsid w:val="005F056F"/>
    <w:rsid w:val="005F307C"/>
    <w:rsid w:val="005F5785"/>
    <w:rsid w:val="005F7BAE"/>
    <w:rsid w:val="00601A77"/>
    <w:rsid w:val="0061384C"/>
    <w:rsid w:val="006158B3"/>
    <w:rsid w:val="00617FA0"/>
    <w:rsid w:val="00621737"/>
    <w:rsid w:val="00621BF7"/>
    <w:rsid w:val="00623B8C"/>
    <w:rsid w:val="00625F8F"/>
    <w:rsid w:val="006261AF"/>
    <w:rsid w:val="00633B6F"/>
    <w:rsid w:val="0064092A"/>
    <w:rsid w:val="00641AC1"/>
    <w:rsid w:val="0065027F"/>
    <w:rsid w:val="0066102A"/>
    <w:rsid w:val="00662638"/>
    <w:rsid w:val="006664EE"/>
    <w:rsid w:val="00671799"/>
    <w:rsid w:val="00676C03"/>
    <w:rsid w:val="00676CFB"/>
    <w:rsid w:val="00682280"/>
    <w:rsid w:val="006835B8"/>
    <w:rsid w:val="006939C6"/>
    <w:rsid w:val="00695E03"/>
    <w:rsid w:val="006967D2"/>
    <w:rsid w:val="006A67A3"/>
    <w:rsid w:val="006A6C2B"/>
    <w:rsid w:val="006B05A2"/>
    <w:rsid w:val="006B1E87"/>
    <w:rsid w:val="006B5D9D"/>
    <w:rsid w:val="006B6642"/>
    <w:rsid w:val="006C37BE"/>
    <w:rsid w:val="006C4C20"/>
    <w:rsid w:val="006C5042"/>
    <w:rsid w:val="006C7AD6"/>
    <w:rsid w:val="006D3F52"/>
    <w:rsid w:val="006E601C"/>
    <w:rsid w:val="006F14B7"/>
    <w:rsid w:val="006F2633"/>
    <w:rsid w:val="006F3848"/>
    <w:rsid w:val="006F663D"/>
    <w:rsid w:val="006F6DF3"/>
    <w:rsid w:val="00702575"/>
    <w:rsid w:val="00705DB5"/>
    <w:rsid w:val="0071031B"/>
    <w:rsid w:val="0071111B"/>
    <w:rsid w:val="00717AE9"/>
    <w:rsid w:val="007314C2"/>
    <w:rsid w:val="00733C59"/>
    <w:rsid w:val="00734503"/>
    <w:rsid w:val="00734F63"/>
    <w:rsid w:val="00742D73"/>
    <w:rsid w:val="00751C2B"/>
    <w:rsid w:val="0075226B"/>
    <w:rsid w:val="00755977"/>
    <w:rsid w:val="007565F4"/>
    <w:rsid w:val="00763D80"/>
    <w:rsid w:val="00764EEF"/>
    <w:rsid w:val="00786376"/>
    <w:rsid w:val="0079067E"/>
    <w:rsid w:val="00792467"/>
    <w:rsid w:val="007947D5"/>
    <w:rsid w:val="007953C7"/>
    <w:rsid w:val="00796D7E"/>
    <w:rsid w:val="007A204E"/>
    <w:rsid w:val="007A269C"/>
    <w:rsid w:val="007A2871"/>
    <w:rsid w:val="007B29A6"/>
    <w:rsid w:val="007B4E3F"/>
    <w:rsid w:val="007B68DC"/>
    <w:rsid w:val="007C6F54"/>
    <w:rsid w:val="007D19C4"/>
    <w:rsid w:val="007D2327"/>
    <w:rsid w:val="007E35CB"/>
    <w:rsid w:val="007E69DB"/>
    <w:rsid w:val="007F432C"/>
    <w:rsid w:val="008016C0"/>
    <w:rsid w:val="0080357B"/>
    <w:rsid w:val="0081454C"/>
    <w:rsid w:val="00820FB1"/>
    <w:rsid w:val="00832B5F"/>
    <w:rsid w:val="0083607C"/>
    <w:rsid w:val="00841376"/>
    <w:rsid w:val="00841B82"/>
    <w:rsid w:val="00856DFB"/>
    <w:rsid w:val="00857D96"/>
    <w:rsid w:val="008737F3"/>
    <w:rsid w:val="00874ECA"/>
    <w:rsid w:val="008826E8"/>
    <w:rsid w:val="00883AC5"/>
    <w:rsid w:val="00884ED7"/>
    <w:rsid w:val="00890FC8"/>
    <w:rsid w:val="00893227"/>
    <w:rsid w:val="008A03A0"/>
    <w:rsid w:val="008A1A1F"/>
    <w:rsid w:val="008A39E9"/>
    <w:rsid w:val="008A674D"/>
    <w:rsid w:val="008B2EBB"/>
    <w:rsid w:val="008B5593"/>
    <w:rsid w:val="008B55B1"/>
    <w:rsid w:val="008B7FFB"/>
    <w:rsid w:val="008C006D"/>
    <w:rsid w:val="008C7006"/>
    <w:rsid w:val="008D2F53"/>
    <w:rsid w:val="008D334D"/>
    <w:rsid w:val="008D521F"/>
    <w:rsid w:val="008E0AB4"/>
    <w:rsid w:val="008F6384"/>
    <w:rsid w:val="009023A2"/>
    <w:rsid w:val="00902B37"/>
    <w:rsid w:val="00902C62"/>
    <w:rsid w:val="00903EB0"/>
    <w:rsid w:val="00914AC1"/>
    <w:rsid w:val="009174D7"/>
    <w:rsid w:val="00932570"/>
    <w:rsid w:val="0093279B"/>
    <w:rsid w:val="009351C6"/>
    <w:rsid w:val="00935F9A"/>
    <w:rsid w:val="009414EE"/>
    <w:rsid w:val="009422EB"/>
    <w:rsid w:val="00943AE9"/>
    <w:rsid w:val="0095569D"/>
    <w:rsid w:val="00956191"/>
    <w:rsid w:val="00957206"/>
    <w:rsid w:val="00957239"/>
    <w:rsid w:val="00970256"/>
    <w:rsid w:val="00972752"/>
    <w:rsid w:val="0097308A"/>
    <w:rsid w:val="009770CA"/>
    <w:rsid w:val="00980377"/>
    <w:rsid w:val="00991F26"/>
    <w:rsid w:val="009937CB"/>
    <w:rsid w:val="009941C2"/>
    <w:rsid w:val="009B2BB5"/>
    <w:rsid w:val="009B3136"/>
    <w:rsid w:val="009B3E7E"/>
    <w:rsid w:val="009E601A"/>
    <w:rsid w:val="009F018D"/>
    <w:rsid w:val="009F0DAE"/>
    <w:rsid w:val="009F2841"/>
    <w:rsid w:val="009F448A"/>
    <w:rsid w:val="009F59B1"/>
    <w:rsid w:val="00A01D34"/>
    <w:rsid w:val="00A043AE"/>
    <w:rsid w:val="00A052B1"/>
    <w:rsid w:val="00A12678"/>
    <w:rsid w:val="00A221C0"/>
    <w:rsid w:val="00A25227"/>
    <w:rsid w:val="00A27C2B"/>
    <w:rsid w:val="00A31743"/>
    <w:rsid w:val="00A33C78"/>
    <w:rsid w:val="00A347DF"/>
    <w:rsid w:val="00A42F71"/>
    <w:rsid w:val="00A459D5"/>
    <w:rsid w:val="00A514EF"/>
    <w:rsid w:val="00A52E6B"/>
    <w:rsid w:val="00A61425"/>
    <w:rsid w:val="00A748C2"/>
    <w:rsid w:val="00A91A68"/>
    <w:rsid w:val="00A9484D"/>
    <w:rsid w:val="00A95188"/>
    <w:rsid w:val="00AA4F21"/>
    <w:rsid w:val="00AA50A3"/>
    <w:rsid w:val="00AA5918"/>
    <w:rsid w:val="00AA5AB1"/>
    <w:rsid w:val="00AB39CA"/>
    <w:rsid w:val="00AC21F2"/>
    <w:rsid w:val="00AC6C9F"/>
    <w:rsid w:val="00AD240B"/>
    <w:rsid w:val="00AE1AE8"/>
    <w:rsid w:val="00AE473A"/>
    <w:rsid w:val="00AE5C2F"/>
    <w:rsid w:val="00AF2AEF"/>
    <w:rsid w:val="00AF3DE0"/>
    <w:rsid w:val="00B060F8"/>
    <w:rsid w:val="00B07AF0"/>
    <w:rsid w:val="00B13065"/>
    <w:rsid w:val="00B1413E"/>
    <w:rsid w:val="00B148D2"/>
    <w:rsid w:val="00B15B71"/>
    <w:rsid w:val="00B16D59"/>
    <w:rsid w:val="00B175F4"/>
    <w:rsid w:val="00B236EC"/>
    <w:rsid w:val="00B276C0"/>
    <w:rsid w:val="00B32D7B"/>
    <w:rsid w:val="00B350D8"/>
    <w:rsid w:val="00B357ED"/>
    <w:rsid w:val="00B35A11"/>
    <w:rsid w:val="00B41584"/>
    <w:rsid w:val="00B4166F"/>
    <w:rsid w:val="00B42CBB"/>
    <w:rsid w:val="00B4692C"/>
    <w:rsid w:val="00B504BE"/>
    <w:rsid w:val="00B6693C"/>
    <w:rsid w:val="00B67D47"/>
    <w:rsid w:val="00B71A7A"/>
    <w:rsid w:val="00B72299"/>
    <w:rsid w:val="00B7639A"/>
    <w:rsid w:val="00B80FB1"/>
    <w:rsid w:val="00B82346"/>
    <w:rsid w:val="00B85B39"/>
    <w:rsid w:val="00B951A5"/>
    <w:rsid w:val="00B9592F"/>
    <w:rsid w:val="00B97D9D"/>
    <w:rsid w:val="00BA02B2"/>
    <w:rsid w:val="00BB427B"/>
    <w:rsid w:val="00BB4761"/>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62DA"/>
    <w:rsid w:val="00BE7D4A"/>
    <w:rsid w:val="00BF04BE"/>
    <w:rsid w:val="00BF14B7"/>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5651"/>
    <w:rsid w:val="00CA00A8"/>
    <w:rsid w:val="00CA143B"/>
    <w:rsid w:val="00CA378D"/>
    <w:rsid w:val="00CA45D2"/>
    <w:rsid w:val="00CA582C"/>
    <w:rsid w:val="00CA6010"/>
    <w:rsid w:val="00CB0925"/>
    <w:rsid w:val="00CB55FA"/>
    <w:rsid w:val="00CB7026"/>
    <w:rsid w:val="00CB7797"/>
    <w:rsid w:val="00CC02E4"/>
    <w:rsid w:val="00CC4EEA"/>
    <w:rsid w:val="00CD34F8"/>
    <w:rsid w:val="00CD6CE3"/>
    <w:rsid w:val="00CE51E3"/>
    <w:rsid w:val="00CE5CFD"/>
    <w:rsid w:val="00CE6513"/>
    <w:rsid w:val="00CE7582"/>
    <w:rsid w:val="00CF51F2"/>
    <w:rsid w:val="00CF587A"/>
    <w:rsid w:val="00D0013E"/>
    <w:rsid w:val="00D00E4E"/>
    <w:rsid w:val="00D045A5"/>
    <w:rsid w:val="00D0571F"/>
    <w:rsid w:val="00D05F10"/>
    <w:rsid w:val="00D06C74"/>
    <w:rsid w:val="00D07B60"/>
    <w:rsid w:val="00D07E18"/>
    <w:rsid w:val="00D14466"/>
    <w:rsid w:val="00D16B1A"/>
    <w:rsid w:val="00D215BC"/>
    <w:rsid w:val="00D23C54"/>
    <w:rsid w:val="00D26511"/>
    <w:rsid w:val="00D273A9"/>
    <w:rsid w:val="00D3091A"/>
    <w:rsid w:val="00D3255D"/>
    <w:rsid w:val="00D41360"/>
    <w:rsid w:val="00D46A52"/>
    <w:rsid w:val="00D46BB8"/>
    <w:rsid w:val="00D474C6"/>
    <w:rsid w:val="00D52611"/>
    <w:rsid w:val="00D5743D"/>
    <w:rsid w:val="00D60BD0"/>
    <w:rsid w:val="00D704D8"/>
    <w:rsid w:val="00D74FDA"/>
    <w:rsid w:val="00D75981"/>
    <w:rsid w:val="00D801AF"/>
    <w:rsid w:val="00D955E1"/>
    <w:rsid w:val="00DA109D"/>
    <w:rsid w:val="00DA250B"/>
    <w:rsid w:val="00DA5601"/>
    <w:rsid w:val="00DB1AFE"/>
    <w:rsid w:val="00DB332E"/>
    <w:rsid w:val="00DC1F89"/>
    <w:rsid w:val="00DC29CC"/>
    <w:rsid w:val="00DC67A5"/>
    <w:rsid w:val="00DE2464"/>
    <w:rsid w:val="00DF2975"/>
    <w:rsid w:val="00DF33A9"/>
    <w:rsid w:val="00DF7898"/>
    <w:rsid w:val="00E05A17"/>
    <w:rsid w:val="00E1000C"/>
    <w:rsid w:val="00E20440"/>
    <w:rsid w:val="00E27255"/>
    <w:rsid w:val="00E275A5"/>
    <w:rsid w:val="00E363AF"/>
    <w:rsid w:val="00E3712F"/>
    <w:rsid w:val="00E40022"/>
    <w:rsid w:val="00E42300"/>
    <w:rsid w:val="00E46905"/>
    <w:rsid w:val="00E4790C"/>
    <w:rsid w:val="00E62E07"/>
    <w:rsid w:val="00E669F8"/>
    <w:rsid w:val="00E70F7A"/>
    <w:rsid w:val="00E71900"/>
    <w:rsid w:val="00E72501"/>
    <w:rsid w:val="00E734CF"/>
    <w:rsid w:val="00E83ABE"/>
    <w:rsid w:val="00E9136E"/>
    <w:rsid w:val="00E91EDE"/>
    <w:rsid w:val="00E93325"/>
    <w:rsid w:val="00EA2144"/>
    <w:rsid w:val="00EA447C"/>
    <w:rsid w:val="00EA6F88"/>
    <w:rsid w:val="00EB282B"/>
    <w:rsid w:val="00EB385D"/>
    <w:rsid w:val="00EB7132"/>
    <w:rsid w:val="00EC036C"/>
    <w:rsid w:val="00EC0C6F"/>
    <w:rsid w:val="00EC3AEF"/>
    <w:rsid w:val="00EC6D8B"/>
    <w:rsid w:val="00EE0E47"/>
    <w:rsid w:val="00EE2059"/>
    <w:rsid w:val="00EE2BE2"/>
    <w:rsid w:val="00EE5EC2"/>
    <w:rsid w:val="00EF01DA"/>
    <w:rsid w:val="00EF1D9D"/>
    <w:rsid w:val="00EF6CE2"/>
    <w:rsid w:val="00F04ECA"/>
    <w:rsid w:val="00F06FAE"/>
    <w:rsid w:val="00F1008F"/>
    <w:rsid w:val="00F157D9"/>
    <w:rsid w:val="00F17CAD"/>
    <w:rsid w:val="00F2301C"/>
    <w:rsid w:val="00F23BE7"/>
    <w:rsid w:val="00F26B50"/>
    <w:rsid w:val="00F27A8D"/>
    <w:rsid w:val="00F33F68"/>
    <w:rsid w:val="00F3571D"/>
    <w:rsid w:val="00F37839"/>
    <w:rsid w:val="00F40101"/>
    <w:rsid w:val="00F43A19"/>
    <w:rsid w:val="00F45344"/>
    <w:rsid w:val="00F47134"/>
    <w:rsid w:val="00F61759"/>
    <w:rsid w:val="00F6410B"/>
    <w:rsid w:val="00F64214"/>
    <w:rsid w:val="00F65C4E"/>
    <w:rsid w:val="00F65FF5"/>
    <w:rsid w:val="00F71396"/>
    <w:rsid w:val="00F744AE"/>
    <w:rsid w:val="00F76484"/>
    <w:rsid w:val="00F90789"/>
    <w:rsid w:val="00F92F8C"/>
    <w:rsid w:val="00F978F4"/>
    <w:rsid w:val="00FA3CF7"/>
    <w:rsid w:val="00FA48EF"/>
    <w:rsid w:val="00FA63D4"/>
    <w:rsid w:val="00FA7199"/>
    <w:rsid w:val="00FB2CA4"/>
    <w:rsid w:val="00FD2788"/>
    <w:rsid w:val="00FE2B2D"/>
    <w:rsid w:val="00FE4539"/>
    <w:rsid w:val="00FE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 w:type="paragraph" w:styleId="afa">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675</Words>
  <Characters>3849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4515</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2025-04-22T10:23:00Z</dcterms:created>
  <dcterms:modified xsi:type="dcterms:W3CDTF">2025-04-22T10:23:00Z</dcterms:modified>
</cp:coreProperties>
</file>